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3"/>
        <w:gridCol w:w="1380"/>
        <w:gridCol w:w="5655"/>
        <w:gridCol w:w="5530"/>
      </w:tblGrid>
      <w:tr w:rsidR="00D654EA" w:rsidRPr="001D2DEC" w:rsidTr="00D654EA">
        <w:trPr>
          <w:trHeight w:val="469"/>
        </w:trPr>
        <w:tc>
          <w:tcPr>
            <w:tcW w:w="753" w:type="dxa"/>
            <w:shd w:val="clear" w:color="auto" w:fill="D9D9D9"/>
            <w:vAlign w:val="center"/>
          </w:tcPr>
          <w:p w:rsidR="00D654EA" w:rsidRPr="001D2DEC" w:rsidRDefault="00D654EA" w:rsidP="00C9468B">
            <w:pPr>
              <w:rPr>
                <w:rFonts w:ascii="Arial" w:hAnsi="Arial"/>
                <w:b/>
                <w:bCs/>
                <w:rtl/>
              </w:rPr>
            </w:pPr>
            <w:r w:rsidRPr="001D2DEC">
              <w:rPr>
                <w:rFonts w:ascii="Arial" w:hAnsi="Arial"/>
                <w:b/>
                <w:bCs/>
                <w:rtl/>
              </w:rPr>
              <w:t>מס</w:t>
            </w:r>
            <w:r w:rsidRPr="001D2DEC">
              <w:rPr>
                <w:rFonts w:ascii="Arial" w:hAnsi="Arial" w:hint="cs"/>
                <w:b/>
                <w:bCs/>
                <w:rtl/>
              </w:rPr>
              <w:t>"ד</w:t>
            </w:r>
          </w:p>
        </w:tc>
        <w:tc>
          <w:tcPr>
            <w:tcW w:w="1380" w:type="dxa"/>
            <w:shd w:val="clear" w:color="auto" w:fill="D9D9D9"/>
            <w:vAlign w:val="center"/>
          </w:tcPr>
          <w:p w:rsidR="00D654EA" w:rsidRPr="001D2DEC" w:rsidRDefault="00D654EA" w:rsidP="00C9468B">
            <w:pPr>
              <w:rPr>
                <w:rFonts w:ascii="Arial" w:hAnsi="Arial"/>
                <w:b/>
                <w:bCs/>
                <w:rtl/>
              </w:rPr>
            </w:pPr>
            <w:r w:rsidRPr="001D2DEC">
              <w:rPr>
                <w:rFonts w:ascii="Arial" w:hAnsi="Arial"/>
                <w:b/>
                <w:bCs/>
                <w:rtl/>
              </w:rPr>
              <w:t xml:space="preserve">הסעיף </w:t>
            </w:r>
          </w:p>
        </w:tc>
        <w:tc>
          <w:tcPr>
            <w:tcW w:w="5655" w:type="dxa"/>
            <w:shd w:val="clear" w:color="auto" w:fill="D9D9D9"/>
            <w:vAlign w:val="center"/>
          </w:tcPr>
          <w:p w:rsidR="00D654EA" w:rsidRPr="001D2DEC" w:rsidRDefault="00D654EA" w:rsidP="00C9468B">
            <w:pPr>
              <w:rPr>
                <w:rFonts w:ascii="Arial" w:hAnsi="Arial"/>
                <w:b/>
                <w:bCs/>
                <w:rtl/>
              </w:rPr>
            </w:pPr>
            <w:r w:rsidRPr="001D2DEC">
              <w:rPr>
                <w:rFonts w:ascii="Arial" w:hAnsi="Arial"/>
                <w:b/>
                <w:bCs/>
                <w:rtl/>
              </w:rPr>
              <w:t>פירוט השאלה או הבהרה</w:t>
            </w:r>
          </w:p>
        </w:tc>
        <w:tc>
          <w:tcPr>
            <w:tcW w:w="5530" w:type="dxa"/>
            <w:shd w:val="clear" w:color="auto" w:fill="D9D9D9"/>
          </w:tcPr>
          <w:p w:rsidR="00D654EA" w:rsidRDefault="00D654EA" w:rsidP="00C9468B">
            <w:pPr>
              <w:rPr>
                <w:rFonts w:ascii="Arial" w:hAnsi="Arial" w:hint="cs"/>
                <w:b/>
                <w:bCs/>
                <w:rtl/>
              </w:rPr>
            </w:pPr>
          </w:p>
          <w:p w:rsidR="00D654EA" w:rsidRPr="001D2DEC" w:rsidRDefault="00D654EA" w:rsidP="00C9468B">
            <w:pPr>
              <w:jc w:val="center"/>
              <w:rPr>
                <w:rFonts w:ascii="Arial" w:hAnsi="Arial"/>
                <w:b/>
                <w:bCs/>
                <w:rtl/>
              </w:rPr>
            </w:pPr>
            <w:r>
              <w:rPr>
                <w:rFonts w:ascii="Arial" w:hAnsi="Arial" w:hint="cs"/>
                <w:b/>
                <w:bCs/>
                <w:rtl/>
              </w:rPr>
              <w:t xml:space="preserve">תשובות </w:t>
            </w:r>
          </w:p>
        </w:tc>
      </w:tr>
      <w:tr w:rsidR="00A6353D" w:rsidRPr="001D2DEC" w:rsidTr="00D654EA">
        <w:trPr>
          <w:trHeight w:val="841"/>
        </w:trPr>
        <w:tc>
          <w:tcPr>
            <w:tcW w:w="753" w:type="dxa"/>
            <w:shd w:val="clear" w:color="auto" w:fill="auto"/>
          </w:tcPr>
          <w:p w:rsidR="00A6353D" w:rsidRPr="001D2DEC" w:rsidRDefault="00A6353D"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A6353D" w:rsidRDefault="00A6353D" w:rsidP="00C9468B">
            <w:pPr>
              <w:rPr>
                <w:rFonts w:ascii="Arial" w:hAnsi="Arial" w:hint="cs"/>
                <w:rtl/>
              </w:rPr>
            </w:pPr>
            <w:r>
              <w:rPr>
                <w:rFonts w:ascii="Arial" w:hAnsi="Arial" w:hint="cs"/>
                <w:rtl/>
              </w:rPr>
              <w:t>כללי</w:t>
            </w:r>
          </w:p>
        </w:tc>
        <w:tc>
          <w:tcPr>
            <w:tcW w:w="5655" w:type="dxa"/>
            <w:shd w:val="clear" w:color="auto" w:fill="auto"/>
          </w:tcPr>
          <w:p w:rsidR="00A6353D" w:rsidRDefault="00A6353D" w:rsidP="00C9468B">
            <w:pPr>
              <w:rPr>
                <w:rFonts w:ascii="Arial" w:hAnsi="Arial" w:hint="cs"/>
                <w:rtl/>
              </w:rPr>
            </w:pPr>
            <w:r>
              <w:rPr>
                <w:rFonts w:ascii="Arial" w:hAnsi="Arial" w:hint="cs"/>
                <w:rtl/>
              </w:rPr>
              <w:t>האם יש אגרת דמי השתתפות במכרז</w:t>
            </w:r>
          </w:p>
        </w:tc>
        <w:tc>
          <w:tcPr>
            <w:tcW w:w="5530" w:type="dxa"/>
          </w:tcPr>
          <w:p w:rsidR="00A6353D" w:rsidRDefault="00A6353D" w:rsidP="00C9468B">
            <w:pPr>
              <w:rPr>
                <w:rFonts w:ascii="Arial" w:hAnsi="Arial" w:hint="cs"/>
                <w:rtl/>
              </w:rPr>
            </w:pPr>
            <w:r>
              <w:rPr>
                <w:rFonts w:ascii="Arial" w:hAnsi="Arial" w:hint="cs"/>
                <w:rtl/>
              </w:rPr>
              <w:t>אין אגרה על השתתפות במכרז</w:t>
            </w:r>
          </w:p>
        </w:tc>
      </w:tr>
      <w:tr w:rsidR="00A02F40" w:rsidRPr="001D2DEC" w:rsidTr="00D654EA">
        <w:trPr>
          <w:trHeight w:val="841"/>
        </w:trPr>
        <w:tc>
          <w:tcPr>
            <w:tcW w:w="753" w:type="dxa"/>
            <w:shd w:val="clear" w:color="auto" w:fill="auto"/>
          </w:tcPr>
          <w:p w:rsidR="00A02F40" w:rsidRPr="001D2DEC" w:rsidRDefault="00A02F40"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A02F40" w:rsidRDefault="00A02F40" w:rsidP="00C9468B">
            <w:pPr>
              <w:rPr>
                <w:rFonts w:ascii="Arial" w:hAnsi="Arial" w:hint="cs"/>
                <w:rtl/>
              </w:rPr>
            </w:pPr>
            <w:r>
              <w:rPr>
                <w:rFonts w:ascii="Arial" w:hAnsi="Arial" w:hint="cs"/>
                <w:rtl/>
              </w:rPr>
              <w:t>כללי</w:t>
            </w:r>
          </w:p>
        </w:tc>
        <w:tc>
          <w:tcPr>
            <w:tcW w:w="5655" w:type="dxa"/>
            <w:shd w:val="clear" w:color="auto" w:fill="auto"/>
          </w:tcPr>
          <w:p w:rsidR="00A02F40" w:rsidRDefault="00A02F40" w:rsidP="00C9468B">
            <w:pPr>
              <w:rPr>
                <w:rFonts w:ascii="Arial" w:hAnsi="Arial" w:hint="cs"/>
                <w:rtl/>
              </w:rPr>
            </w:pPr>
            <w:r>
              <w:rPr>
                <w:rFonts w:ascii="Arial" w:hAnsi="Arial" w:hint="cs"/>
                <w:rtl/>
              </w:rPr>
              <w:t>לאיזה תחום משפטי יוכל להגיש הצעה עו"ד אשר קיבל את רישיונו ביוני 2008</w:t>
            </w:r>
          </w:p>
        </w:tc>
        <w:tc>
          <w:tcPr>
            <w:tcW w:w="5530" w:type="dxa"/>
          </w:tcPr>
          <w:p w:rsidR="00A02F40" w:rsidRDefault="00774C04" w:rsidP="00C9468B">
            <w:pPr>
              <w:rPr>
                <w:rFonts w:ascii="Arial" w:hAnsi="Arial" w:hint="cs"/>
                <w:rtl/>
              </w:rPr>
            </w:pPr>
            <w:r>
              <w:rPr>
                <w:rFonts w:ascii="Arial" w:hAnsi="Arial" w:hint="cs"/>
                <w:rtl/>
              </w:rPr>
              <w:t>ניתן להגיש הצעה לתחום המשפטי המפורט בסעיף 3.2.5.2, ובלבד שעוה"ד עומד בדרישות סעיף 6.3.3.2.</w:t>
            </w:r>
          </w:p>
        </w:tc>
      </w:tr>
      <w:tr w:rsidR="00403F7B" w:rsidRPr="001D2DEC" w:rsidTr="00D654EA">
        <w:trPr>
          <w:trHeight w:val="841"/>
        </w:trPr>
        <w:tc>
          <w:tcPr>
            <w:tcW w:w="753" w:type="dxa"/>
            <w:shd w:val="clear" w:color="auto" w:fill="auto"/>
          </w:tcPr>
          <w:p w:rsidR="00403F7B" w:rsidRPr="001D2DEC" w:rsidRDefault="00403F7B" w:rsidP="00490C72">
            <w:pPr>
              <w:pStyle w:val="a4"/>
              <w:spacing w:after="0" w:line="240" w:lineRule="auto"/>
              <w:jc w:val="center"/>
              <w:rPr>
                <w:rFonts w:ascii="Arial" w:hAnsi="Arial"/>
                <w:rtl/>
              </w:rPr>
            </w:pPr>
          </w:p>
        </w:tc>
        <w:tc>
          <w:tcPr>
            <w:tcW w:w="1380" w:type="dxa"/>
            <w:shd w:val="clear" w:color="auto" w:fill="auto"/>
          </w:tcPr>
          <w:p w:rsidR="00403F7B" w:rsidRDefault="00403F7B" w:rsidP="00C9468B">
            <w:pPr>
              <w:rPr>
                <w:rFonts w:ascii="Arial" w:hAnsi="Arial" w:hint="cs"/>
                <w:rtl/>
              </w:rPr>
            </w:pPr>
            <w:r>
              <w:rPr>
                <w:rFonts w:ascii="Arial" w:hAnsi="Arial" w:hint="cs"/>
                <w:rtl/>
              </w:rPr>
              <w:t>כללי</w:t>
            </w:r>
          </w:p>
        </w:tc>
        <w:tc>
          <w:tcPr>
            <w:tcW w:w="5655" w:type="dxa"/>
            <w:shd w:val="clear" w:color="auto" w:fill="auto"/>
          </w:tcPr>
          <w:p w:rsidR="00403F7B" w:rsidRDefault="00403F7B" w:rsidP="00C9468B">
            <w:pPr>
              <w:rPr>
                <w:rFonts w:ascii="Arial" w:hAnsi="Arial" w:hint="cs"/>
                <w:rtl/>
              </w:rPr>
            </w:pPr>
            <w:r>
              <w:rPr>
                <w:rFonts w:ascii="Arial" w:hAnsi="Arial" w:hint="cs"/>
                <w:rtl/>
              </w:rPr>
              <w:t>בכמה עותקים יש להגיש את המכרז</w:t>
            </w:r>
          </w:p>
        </w:tc>
        <w:tc>
          <w:tcPr>
            <w:tcW w:w="5530" w:type="dxa"/>
          </w:tcPr>
          <w:p w:rsidR="00403F7B" w:rsidRDefault="00403F7B" w:rsidP="00C9468B">
            <w:pPr>
              <w:rPr>
                <w:rFonts w:ascii="Arial" w:hAnsi="Arial" w:hint="cs"/>
                <w:rtl/>
              </w:rPr>
            </w:pPr>
            <w:r>
              <w:rPr>
                <w:rFonts w:ascii="Arial" w:hAnsi="Arial" w:hint="cs"/>
                <w:rtl/>
              </w:rPr>
              <w:t>2</w:t>
            </w:r>
          </w:p>
        </w:tc>
      </w:tr>
      <w:tr w:rsidR="00403F7B" w:rsidRPr="001D2DEC" w:rsidTr="00D654EA">
        <w:trPr>
          <w:trHeight w:val="841"/>
        </w:trPr>
        <w:tc>
          <w:tcPr>
            <w:tcW w:w="753" w:type="dxa"/>
            <w:shd w:val="clear" w:color="auto" w:fill="auto"/>
          </w:tcPr>
          <w:p w:rsidR="00403F7B" w:rsidRPr="001D2DEC" w:rsidRDefault="00403F7B"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403F7B" w:rsidRDefault="00403F7B" w:rsidP="00C9468B">
            <w:pPr>
              <w:rPr>
                <w:rFonts w:ascii="Arial" w:hAnsi="Arial" w:hint="cs"/>
                <w:rtl/>
              </w:rPr>
            </w:pPr>
            <w:r>
              <w:rPr>
                <w:rFonts w:ascii="Arial" w:hAnsi="Arial" w:hint="cs"/>
                <w:rtl/>
              </w:rPr>
              <w:t>כללי</w:t>
            </w:r>
          </w:p>
        </w:tc>
        <w:tc>
          <w:tcPr>
            <w:tcW w:w="5655" w:type="dxa"/>
            <w:shd w:val="clear" w:color="auto" w:fill="auto"/>
          </w:tcPr>
          <w:p w:rsidR="00403F7B" w:rsidRDefault="00403F7B" w:rsidP="00C9468B">
            <w:pPr>
              <w:rPr>
                <w:rFonts w:ascii="Arial" w:hAnsi="Arial" w:hint="cs"/>
                <w:rtl/>
              </w:rPr>
            </w:pPr>
            <w:r>
              <w:rPr>
                <w:rFonts w:ascii="Arial" w:hAnsi="Arial" w:hint="cs"/>
                <w:rtl/>
              </w:rPr>
              <w:t>האם ניתן להוריד את הטפסים מהאינטרנט</w:t>
            </w:r>
          </w:p>
        </w:tc>
        <w:tc>
          <w:tcPr>
            <w:tcW w:w="5530" w:type="dxa"/>
          </w:tcPr>
          <w:p w:rsidR="00403F7B" w:rsidRDefault="00403F7B" w:rsidP="00C9468B">
            <w:pPr>
              <w:rPr>
                <w:rFonts w:ascii="Arial" w:hAnsi="Arial" w:hint="cs"/>
                <w:rtl/>
              </w:rPr>
            </w:pPr>
            <w:r>
              <w:rPr>
                <w:rFonts w:ascii="Arial" w:hAnsi="Arial" w:hint="cs"/>
                <w:rtl/>
              </w:rPr>
              <w:t>כן. מסמכי המכרז התפרסמו הן באתר הרשות, והן באתר הרכש הממשלתי.</w:t>
            </w:r>
            <w:r w:rsidR="001E6352">
              <w:rPr>
                <w:rFonts w:ascii="Arial" w:hAnsi="Arial" w:hint="cs"/>
                <w:rtl/>
              </w:rPr>
              <w:t xml:space="preserve"> </w:t>
            </w:r>
          </w:p>
        </w:tc>
      </w:tr>
      <w:tr w:rsidR="001E6352" w:rsidRPr="001D2DEC" w:rsidTr="00D654EA">
        <w:trPr>
          <w:trHeight w:val="841"/>
        </w:trPr>
        <w:tc>
          <w:tcPr>
            <w:tcW w:w="753" w:type="dxa"/>
            <w:shd w:val="clear" w:color="auto" w:fill="auto"/>
          </w:tcPr>
          <w:p w:rsidR="001E6352" w:rsidRPr="001D2DEC" w:rsidRDefault="001E6352"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1E6352" w:rsidRDefault="001E6352" w:rsidP="00C9468B">
            <w:pPr>
              <w:rPr>
                <w:rFonts w:ascii="Arial" w:hAnsi="Arial" w:hint="cs"/>
                <w:rtl/>
              </w:rPr>
            </w:pPr>
            <w:r>
              <w:rPr>
                <w:rFonts w:ascii="Arial" w:hAnsi="Arial" w:hint="cs"/>
                <w:rtl/>
              </w:rPr>
              <w:t>כללי</w:t>
            </w:r>
          </w:p>
        </w:tc>
        <w:tc>
          <w:tcPr>
            <w:tcW w:w="5655" w:type="dxa"/>
            <w:shd w:val="clear" w:color="auto" w:fill="auto"/>
          </w:tcPr>
          <w:p w:rsidR="001E6352" w:rsidRDefault="001E6352" w:rsidP="00C9468B">
            <w:pPr>
              <w:rPr>
                <w:rFonts w:ascii="Arial" w:hAnsi="Arial" w:hint="cs"/>
                <w:rtl/>
              </w:rPr>
            </w:pPr>
            <w:r>
              <w:rPr>
                <w:rFonts w:ascii="Arial" w:hAnsi="Arial" w:hint="cs"/>
                <w:rtl/>
              </w:rPr>
              <w:t>אבקש לקבל את מסמכי המכרז כקובץ וורד</w:t>
            </w:r>
          </w:p>
        </w:tc>
        <w:tc>
          <w:tcPr>
            <w:tcW w:w="5530" w:type="dxa"/>
          </w:tcPr>
          <w:p w:rsidR="001E6352" w:rsidRPr="00890553" w:rsidRDefault="001E6352" w:rsidP="001E6352">
            <w:pPr>
              <w:rPr>
                <w:rFonts w:ascii="Arial" w:hAnsi="Arial" w:hint="cs"/>
                <w:rtl/>
              </w:rPr>
            </w:pPr>
            <w:r>
              <w:rPr>
                <w:rFonts w:ascii="Arial" w:hAnsi="Arial" w:hint="cs"/>
                <w:rtl/>
              </w:rPr>
              <w:t xml:space="preserve">ניתן להוריד את מסמכי המכרז כקובץ </w:t>
            </w:r>
            <w:r w:rsidR="00890553">
              <w:rPr>
                <w:rFonts w:ascii="Arial" w:hAnsi="Arial"/>
              </w:rPr>
              <w:t>pdf</w:t>
            </w:r>
            <w:r w:rsidR="00890553">
              <w:rPr>
                <w:rFonts w:ascii="Arial" w:hAnsi="Arial" w:hint="cs"/>
                <w:rtl/>
              </w:rPr>
              <w:t>. ככל וחסר מקום להשלמת הפרטים, ניתן לצרף דף מודפס.</w:t>
            </w:r>
          </w:p>
        </w:tc>
      </w:tr>
      <w:tr w:rsidR="00DB7C3D" w:rsidRPr="001D2DEC" w:rsidTr="00D654EA">
        <w:trPr>
          <w:trHeight w:val="841"/>
        </w:trPr>
        <w:tc>
          <w:tcPr>
            <w:tcW w:w="753" w:type="dxa"/>
            <w:shd w:val="clear" w:color="auto" w:fill="auto"/>
          </w:tcPr>
          <w:p w:rsidR="00DB7C3D" w:rsidRPr="001D2DEC" w:rsidRDefault="00DB7C3D"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DB7C3D" w:rsidRDefault="00D33A80" w:rsidP="00C9468B">
            <w:pPr>
              <w:rPr>
                <w:rFonts w:ascii="Arial" w:hAnsi="Arial" w:hint="cs"/>
                <w:rtl/>
              </w:rPr>
            </w:pPr>
            <w:r>
              <w:rPr>
                <w:rFonts w:ascii="Arial" w:hAnsi="Arial" w:hint="cs"/>
                <w:rtl/>
              </w:rPr>
              <w:t xml:space="preserve">כללי </w:t>
            </w:r>
          </w:p>
        </w:tc>
        <w:tc>
          <w:tcPr>
            <w:tcW w:w="5655" w:type="dxa"/>
            <w:shd w:val="clear" w:color="auto" w:fill="auto"/>
          </w:tcPr>
          <w:p w:rsidR="00DB7C3D" w:rsidRDefault="00D33A80" w:rsidP="00C9468B">
            <w:pPr>
              <w:rPr>
                <w:rFonts w:ascii="Arial" w:hAnsi="Arial" w:hint="cs"/>
                <w:rtl/>
              </w:rPr>
            </w:pPr>
            <w:r>
              <w:rPr>
                <w:rFonts w:ascii="Arial" w:hAnsi="Arial" w:hint="cs"/>
                <w:rtl/>
              </w:rPr>
              <w:t>האם מי שנותן שירותים במרחב מסוים על פי המכרז הקודם יכול לגשת למכרז זה לגבי מרחב נוסף? או לגבי תחום טיפול נוסף?</w:t>
            </w:r>
          </w:p>
        </w:tc>
        <w:tc>
          <w:tcPr>
            <w:tcW w:w="5530" w:type="dxa"/>
          </w:tcPr>
          <w:p w:rsidR="00DB7C3D" w:rsidRDefault="00D33A80" w:rsidP="00C9468B">
            <w:pPr>
              <w:rPr>
                <w:rFonts w:ascii="Arial" w:hAnsi="Arial" w:hint="cs"/>
                <w:rtl/>
              </w:rPr>
            </w:pPr>
            <w:r>
              <w:rPr>
                <w:rFonts w:ascii="Arial" w:hAnsi="Arial" w:hint="cs"/>
                <w:rtl/>
              </w:rPr>
              <w:t>כן.</w:t>
            </w:r>
          </w:p>
        </w:tc>
      </w:tr>
      <w:tr w:rsidR="00790F74" w:rsidRPr="001D2DEC" w:rsidTr="00D654EA">
        <w:trPr>
          <w:trHeight w:val="841"/>
        </w:trPr>
        <w:tc>
          <w:tcPr>
            <w:tcW w:w="753" w:type="dxa"/>
            <w:shd w:val="clear" w:color="auto" w:fill="auto"/>
          </w:tcPr>
          <w:p w:rsidR="00790F74" w:rsidRPr="001D2DEC" w:rsidRDefault="00790F74"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790F74" w:rsidRDefault="00790F74" w:rsidP="00C9468B">
            <w:pPr>
              <w:rPr>
                <w:rFonts w:ascii="Arial" w:hAnsi="Arial" w:hint="cs"/>
                <w:rtl/>
              </w:rPr>
            </w:pPr>
            <w:r>
              <w:rPr>
                <w:rFonts w:ascii="Arial" w:hAnsi="Arial" w:hint="cs"/>
                <w:rtl/>
              </w:rPr>
              <w:t>כללי</w:t>
            </w:r>
          </w:p>
        </w:tc>
        <w:tc>
          <w:tcPr>
            <w:tcW w:w="5655" w:type="dxa"/>
            <w:shd w:val="clear" w:color="auto" w:fill="auto"/>
          </w:tcPr>
          <w:p w:rsidR="00790F74" w:rsidRDefault="00790F74" w:rsidP="00C9468B">
            <w:pPr>
              <w:rPr>
                <w:rFonts w:ascii="Arial" w:hAnsi="Arial" w:hint="cs"/>
                <w:rtl/>
              </w:rPr>
            </w:pPr>
            <w:r>
              <w:rPr>
                <w:rFonts w:ascii="Arial" w:hAnsi="Arial" w:hint="cs"/>
                <w:rtl/>
              </w:rPr>
              <w:t>האם החברות הזוכות במכרזי המינהל לניהול או תכנון אמורות לשתף יועץ משפטי כחלק מצוות החברה?</w:t>
            </w:r>
          </w:p>
        </w:tc>
        <w:tc>
          <w:tcPr>
            <w:tcW w:w="5530" w:type="dxa"/>
          </w:tcPr>
          <w:p w:rsidR="00790F74" w:rsidRDefault="00790F74" w:rsidP="00C9468B">
            <w:pPr>
              <w:rPr>
                <w:rFonts w:ascii="Arial" w:hAnsi="Arial" w:hint="cs"/>
                <w:rtl/>
              </w:rPr>
            </w:pPr>
            <w:r>
              <w:rPr>
                <w:rFonts w:ascii="Arial" w:hAnsi="Arial" w:hint="cs"/>
                <w:rtl/>
              </w:rPr>
              <w:t>לא. הטיפול המשפטי יינתן ע"י עוה"ד שיזכו במסגרת הליך זה.</w:t>
            </w:r>
          </w:p>
        </w:tc>
      </w:tr>
      <w:tr w:rsidR="00D654EA" w:rsidRPr="001D2DEC" w:rsidTr="00D654EA">
        <w:trPr>
          <w:trHeight w:val="841"/>
        </w:trPr>
        <w:tc>
          <w:tcPr>
            <w:tcW w:w="753" w:type="dxa"/>
            <w:shd w:val="clear" w:color="auto" w:fill="auto"/>
          </w:tcPr>
          <w:p w:rsidR="00D654EA" w:rsidRPr="001D2DEC" w:rsidRDefault="00D654EA"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D654EA" w:rsidRPr="001D2DEC" w:rsidRDefault="00EA7BA7" w:rsidP="00F46BDB">
            <w:pPr>
              <w:rPr>
                <w:rFonts w:ascii="Arial" w:hAnsi="Arial" w:hint="cs"/>
                <w:rtl/>
              </w:rPr>
            </w:pPr>
            <w:r>
              <w:rPr>
                <w:rFonts w:ascii="Arial" w:hAnsi="Arial" w:hint="cs"/>
                <w:rtl/>
              </w:rPr>
              <w:t>2- הגדרות</w:t>
            </w:r>
          </w:p>
        </w:tc>
        <w:tc>
          <w:tcPr>
            <w:tcW w:w="5655" w:type="dxa"/>
            <w:shd w:val="clear" w:color="auto" w:fill="auto"/>
          </w:tcPr>
          <w:p w:rsidR="00D654EA" w:rsidRPr="00DA0196" w:rsidRDefault="00EA7BA7" w:rsidP="00C9468B">
            <w:pPr>
              <w:rPr>
                <w:rFonts w:ascii="Arial" w:hAnsi="Arial"/>
              </w:rPr>
            </w:pPr>
            <w:r>
              <w:rPr>
                <w:rFonts w:ascii="Arial" w:hAnsi="Arial" w:hint="cs"/>
                <w:rtl/>
              </w:rPr>
              <w:t xml:space="preserve">יש לכלול בהגדרת 'מציע' הרשאי להגיש הצעות לתחומי השירותים המשפטיים המנויים בסעיפים 3.2.1, 3.2.2 ו- 3.2.5.1 לחוברת המכרז גם יחיד המעסיק המעסיק שכירים, ומשרדו מונה </w:t>
            </w:r>
            <w:r>
              <w:rPr>
                <w:rFonts w:ascii="Arial" w:hAnsi="Arial" w:hint="cs"/>
                <w:rtl/>
              </w:rPr>
              <w:lastRenderedPageBreak/>
              <w:t>לפחות שלושה עו"ד.</w:t>
            </w:r>
          </w:p>
        </w:tc>
        <w:tc>
          <w:tcPr>
            <w:tcW w:w="5530" w:type="dxa"/>
          </w:tcPr>
          <w:p w:rsidR="00D654EA" w:rsidRDefault="00EA7BA7" w:rsidP="00C9468B">
            <w:pPr>
              <w:rPr>
                <w:rFonts w:ascii="Arial" w:hAnsi="Arial" w:hint="cs"/>
                <w:rtl/>
              </w:rPr>
            </w:pPr>
            <w:r>
              <w:rPr>
                <w:rFonts w:ascii="Arial" w:hAnsi="Arial" w:hint="cs"/>
                <w:rtl/>
              </w:rPr>
              <w:lastRenderedPageBreak/>
              <w:t>מקובל.</w:t>
            </w:r>
          </w:p>
          <w:p w:rsidR="00A575CB" w:rsidRPr="00DA0196" w:rsidRDefault="00A575CB" w:rsidP="00C9468B">
            <w:pPr>
              <w:rPr>
                <w:rFonts w:ascii="Arial" w:hAnsi="Arial" w:hint="cs"/>
                <w:rtl/>
              </w:rPr>
            </w:pPr>
            <w:r>
              <w:rPr>
                <w:rFonts w:ascii="Arial" w:hAnsi="Arial" w:hint="cs"/>
                <w:rtl/>
              </w:rPr>
              <w:t xml:space="preserve">נוסח הסעיף יהיה כלהלן: "לתחומי השירותים המשפטים האמורים בסעיפים 3.2.1, 3.2.2 ו- 3.2.5.1  יוכלו להגיש הצעות </w:t>
            </w:r>
            <w:r>
              <w:rPr>
                <w:rFonts w:ascii="Arial" w:hAnsi="Arial" w:hint="cs"/>
                <w:rtl/>
              </w:rPr>
              <w:lastRenderedPageBreak/>
              <w:t>רק שותפות או חברה או משרד המעסיק שכירים, אשר מונים לפחות שלושה עורכי דין".</w:t>
            </w:r>
          </w:p>
        </w:tc>
      </w:tr>
      <w:tr w:rsidR="009F50DC" w:rsidRPr="001D2DEC" w:rsidTr="00D654EA">
        <w:trPr>
          <w:trHeight w:val="841"/>
        </w:trPr>
        <w:tc>
          <w:tcPr>
            <w:tcW w:w="753" w:type="dxa"/>
            <w:shd w:val="clear" w:color="auto" w:fill="auto"/>
          </w:tcPr>
          <w:p w:rsidR="009F50DC" w:rsidRPr="001D2DEC" w:rsidRDefault="009F50DC"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9F50DC" w:rsidRDefault="009F50DC" w:rsidP="00F46BDB">
            <w:pPr>
              <w:rPr>
                <w:rFonts w:ascii="Arial" w:hAnsi="Arial" w:hint="cs"/>
                <w:rtl/>
              </w:rPr>
            </w:pPr>
            <w:r>
              <w:rPr>
                <w:rFonts w:ascii="Arial" w:hAnsi="Arial" w:hint="cs"/>
                <w:rtl/>
              </w:rPr>
              <w:t>2- הגדרות</w:t>
            </w:r>
          </w:p>
        </w:tc>
        <w:tc>
          <w:tcPr>
            <w:tcW w:w="5655" w:type="dxa"/>
            <w:shd w:val="clear" w:color="auto" w:fill="auto"/>
          </w:tcPr>
          <w:p w:rsidR="009F50DC" w:rsidRPr="00AD5DE7" w:rsidRDefault="009F50DC" w:rsidP="00C9468B">
            <w:pPr>
              <w:rPr>
                <w:rFonts w:ascii="Arial" w:hAnsi="Arial" w:hint="cs"/>
                <w:rtl/>
              </w:rPr>
            </w:pPr>
            <w:r w:rsidRPr="00AD5DE7">
              <w:rPr>
                <w:rFonts w:ascii="Arial" w:hAnsi="Arial" w:hint="cs"/>
                <w:rtl/>
              </w:rPr>
              <w:t>במשרדנו מס' עו"ד המועסקים על ידינו שנים רבות בהיקף פעולה מלא אך ההתחשבנות עימם נעשית באמצעות ח-ן ואינם מקבלים תלוש משכורת. האם ניתן להכלילם כחלק מיחידי המציע</w:t>
            </w:r>
            <w:r w:rsidR="008D46B2" w:rsidRPr="00AD5DE7">
              <w:rPr>
                <w:rFonts w:ascii="Arial" w:hAnsi="Arial" w:hint="cs"/>
                <w:rtl/>
              </w:rPr>
              <w:t>.</w:t>
            </w:r>
          </w:p>
        </w:tc>
        <w:tc>
          <w:tcPr>
            <w:tcW w:w="5530" w:type="dxa"/>
          </w:tcPr>
          <w:p w:rsidR="009F50DC" w:rsidRPr="00AD5DE7" w:rsidRDefault="008D46B2" w:rsidP="00C9468B">
            <w:pPr>
              <w:rPr>
                <w:rFonts w:ascii="Arial" w:hAnsi="Arial" w:hint="cs"/>
                <w:rtl/>
              </w:rPr>
            </w:pPr>
            <w:r w:rsidRPr="00AD5DE7">
              <w:rPr>
                <w:rFonts w:ascii="Arial" w:hAnsi="Arial" w:hint="cs"/>
                <w:rtl/>
              </w:rPr>
              <w:t xml:space="preserve"> </w:t>
            </w:r>
            <w:r w:rsidR="00BD3AF0" w:rsidRPr="00AD5DE7">
              <w:rPr>
                <w:rFonts w:ascii="Arial" w:hAnsi="Arial" w:hint="cs"/>
                <w:rtl/>
              </w:rPr>
              <w:t>ככל וקיימים בין הצדדים יחסי עובד מעביד ויש מחויבות של עוה"ד לטפל בכל התיקים המופנים אליהם מאת משרדכם, ניתן להכלילם כחלק מיחידי המציע.</w:t>
            </w:r>
            <w:r w:rsidRPr="00AD5DE7">
              <w:rPr>
                <w:rFonts w:ascii="Arial" w:hAnsi="Arial" w:hint="cs"/>
                <w:rtl/>
              </w:rPr>
              <w:t xml:space="preserve"> </w:t>
            </w:r>
            <w:r w:rsidR="00AD5DE7">
              <w:rPr>
                <w:rFonts w:ascii="Arial" w:hAnsi="Arial" w:hint="cs"/>
                <w:rtl/>
              </w:rPr>
              <w:t>תשומת הלב כי כל תנאי ההצעה צריכים לחול גם על עו"ד אלו, לרבות החלפתם.</w:t>
            </w:r>
            <w:r w:rsidRPr="00AD5DE7">
              <w:rPr>
                <w:rFonts w:ascii="Arial" w:hAnsi="Arial" w:hint="cs"/>
                <w:rtl/>
              </w:rPr>
              <w:t xml:space="preserve">      </w:t>
            </w:r>
          </w:p>
        </w:tc>
      </w:tr>
      <w:tr w:rsidR="00C51497" w:rsidRPr="001D2DEC" w:rsidTr="00D654EA">
        <w:trPr>
          <w:trHeight w:val="841"/>
        </w:trPr>
        <w:tc>
          <w:tcPr>
            <w:tcW w:w="753" w:type="dxa"/>
            <w:shd w:val="clear" w:color="auto" w:fill="auto"/>
          </w:tcPr>
          <w:p w:rsidR="00C51497" w:rsidRPr="001D2DEC" w:rsidRDefault="00C51497"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C51497" w:rsidRDefault="00C51497" w:rsidP="00F46BDB">
            <w:pPr>
              <w:rPr>
                <w:rFonts w:ascii="Arial" w:hAnsi="Arial" w:hint="cs"/>
                <w:rtl/>
              </w:rPr>
            </w:pPr>
            <w:r>
              <w:rPr>
                <w:rFonts w:ascii="Arial" w:hAnsi="Arial" w:hint="cs"/>
                <w:rtl/>
              </w:rPr>
              <w:t>2- הגדרות</w:t>
            </w:r>
          </w:p>
        </w:tc>
        <w:tc>
          <w:tcPr>
            <w:tcW w:w="5655" w:type="dxa"/>
            <w:shd w:val="clear" w:color="auto" w:fill="auto"/>
          </w:tcPr>
          <w:p w:rsidR="00C51497" w:rsidRDefault="009A107E" w:rsidP="00C9468B">
            <w:pPr>
              <w:rPr>
                <w:rFonts w:ascii="Arial" w:hAnsi="Arial" w:hint="cs"/>
                <w:rtl/>
              </w:rPr>
            </w:pPr>
            <w:r>
              <w:rPr>
                <w:rFonts w:ascii="Arial" w:hAnsi="Arial" w:hint="cs"/>
                <w:rtl/>
              </w:rPr>
              <w:t>מבוקש להבהיר האם הצעה הכוללת עו"ד אחד כ-'יחידי המציע' הינה הצעה העומדת בתנאי הסף, והאם מספרם של עוה"ד "יחידי המציע" הינה בגדר אמת מידה לציון האיכות, ומהי.</w:t>
            </w:r>
          </w:p>
        </w:tc>
        <w:tc>
          <w:tcPr>
            <w:tcW w:w="5530" w:type="dxa"/>
          </w:tcPr>
          <w:p w:rsidR="009A107E" w:rsidRDefault="009A107E" w:rsidP="00984756">
            <w:pPr>
              <w:rPr>
                <w:rFonts w:ascii="Arial" w:hAnsi="Arial" w:hint="cs"/>
                <w:rtl/>
              </w:rPr>
            </w:pPr>
            <w:r>
              <w:rPr>
                <w:rFonts w:ascii="Arial" w:hAnsi="Arial" w:hint="cs"/>
                <w:rtl/>
              </w:rPr>
              <w:t xml:space="preserve">ראה בהגדרת המציע לאילו תחומי שירותים משפטיים ניתן להציע עו"ד אחד </w:t>
            </w:r>
            <w:r w:rsidR="00984756">
              <w:rPr>
                <w:rFonts w:ascii="Arial" w:hAnsi="Arial" w:hint="cs"/>
                <w:rtl/>
              </w:rPr>
              <w:t>ב</w:t>
            </w:r>
            <w:r>
              <w:rPr>
                <w:rFonts w:ascii="Arial" w:hAnsi="Arial" w:hint="cs"/>
                <w:rtl/>
              </w:rPr>
              <w:t xml:space="preserve">יחידי המציע. </w:t>
            </w:r>
          </w:p>
          <w:p w:rsidR="00C51497" w:rsidRDefault="009A107E" w:rsidP="00C9468B">
            <w:pPr>
              <w:rPr>
                <w:rFonts w:ascii="Arial" w:hAnsi="Arial" w:hint="cs"/>
                <w:rtl/>
              </w:rPr>
            </w:pPr>
            <w:r>
              <w:rPr>
                <w:rFonts w:ascii="Arial" w:hAnsi="Arial" w:hint="cs"/>
                <w:rtl/>
              </w:rPr>
              <w:t>מספרם של עוה"ד ביחידי המציע אינו בגדר אמת מידה לציון האיכות.</w:t>
            </w:r>
          </w:p>
        </w:tc>
      </w:tr>
      <w:tr w:rsidR="001E6352" w:rsidRPr="001D2DEC" w:rsidTr="00D654EA">
        <w:trPr>
          <w:trHeight w:val="841"/>
        </w:trPr>
        <w:tc>
          <w:tcPr>
            <w:tcW w:w="753" w:type="dxa"/>
            <w:shd w:val="clear" w:color="auto" w:fill="auto"/>
          </w:tcPr>
          <w:p w:rsidR="001E6352" w:rsidRPr="001D2DEC" w:rsidRDefault="001E6352"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1E6352" w:rsidRDefault="001E6352" w:rsidP="00F46BDB">
            <w:pPr>
              <w:rPr>
                <w:rFonts w:ascii="Arial" w:hAnsi="Arial" w:hint="cs"/>
                <w:rtl/>
              </w:rPr>
            </w:pPr>
            <w:r>
              <w:rPr>
                <w:rFonts w:ascii="Arial" w:hAnsi="Arial" w:hint="cs"/>
                <w:rtl/>
              </w:rPr>
              <w:t>3.2.3</w:t>
            </w:r>
          </w:p>
        </w:tc>
        <w:tc>
          <w:tcPr>
            <w:tcW w:w="5655" w:type="dxa"/>
            <w:shd w:val="clear" w:color="auto" w:fill="auto"/>
          </w:tcPr>
          <w:p w:rsidR="001E6352" w:rsidRDefault="001E6352" w:rsidP="00C9468B">
            <w:pPr>
              <w:rPr>
                <w:rFonts w:ascii="Arial" w:hAnsi="Arial" w:hint="cs"/>
                <w:rtl/>
              </w:rPr>
            </w:pPr>
            <w:r>
              <w:rPr>
                <w:rFonts w:ascii="Arial" w:hAnsi="Arial" w:hint="cs"/>
                <w:rtl/>
              </w:rPr>
              <w:t>נבקש לקבל פירוט השירותים המשפטיים בתחומים המפורטים בסעיפים 3.2.3- 3.2.4</w:t>
            </w:r>
          </w:p>
        </w:tc>
        <w:tc>
          <w:tcPr>
            <w:tcW w:w="5530" w:type="dxa"/>
          </w:tcPr>
          <w:p w:rsidR="001E6352" w:rsidRDefault="00C91291" w:rsidP="00C91291">
            <w:pPr>
              <w:rPr>
                <w:rFonts w:ascii="Arial" w:hAnsi="Arial" w:hint="cs"/>
                <w:rtl/>
              </w:rPr>
            </w:pPr>
            <w:r>
              <w:rPr>
                <w:rFonts w:ascii="Arial" w:hAnsi="Arial" w:hint="cs"/>
                <w:rtl/>
              </w:rPr>
              <w:t xml:space="preserve">פרוט השירות המשפטי הניתן לפי סעיף 3.2.4 </w:t>
            </w:r>
            <w:r w:rsidR="006A1FF3">
              <w:rPr>
                <w:rFonts w:ascii="Arial" w:hAnsi="Arial"/>
                <w:rtl/>
              </w:rPr>
              <w:t>–</w:t>
            </w:r>
            <w:r>
              <w:rPr>
                <w:rFonts w:ascii="Arial" w:hAnsi="Arial" w:hint="cs"/>
                <w:rtl/>
              </w:rPr>
              <w:t xml:space="preserve"> </w:t>
            </w:r>
          </w:p>
          <w:p w:rsidR="006A1FF3" w:rsidRDefault="006A1FF3" w:rsidP="00C91291">
            <w:pPr>
              <w:rPr>
                <w:rFonts w:ascii="Arial" w:hAnsi="Arial" w:hint="cs"/>
                <w:rtl/>
              </w:rPr>
            </w:pPr>
            <w:r>
              <w:rPr>
                <w:rFonts w:ascii="Arial" w:hAnsi="Arial" w:hint="cs"/>
                <w:rtl/>
              </w:rPr>
              <w:t>ייעוץ משפטי שוטף בענייני תכנון ובניה, ליווי בוועדות ערר, ליווי התנגדויות, מתן מענה להתנגדויות.</w:t>
            </w:r>
          </w:p>
        </w:tc>
      </w:tr>
      <w:tr w:rsidR="00502E07" w:rsidRPr="001D2DEC" w:rsidTr="00D654EA">
        <w:trPr>
          <w:trHeight w:val="841"/>
        </w:trPr>
        <w:tc>
          <w:tcPr>
            <w:tcW w:w="753" w:type="dxa"/>
            <w:shd w:val="clear" w:color="auto" w:fill="auto"/>
          </w:tcPr>
          <w:p w:rsidR="00502E07" w:rsidRPr="001D2DEC" w:rsidRDefault="00502E07"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502E07" w:rsidRDefault="00502E07" w:rsidP="00F46BDB">
            <w:pPr>
              <w:rPr>
                <w:rFonts w:ascii="Arial" w:hAnsi="Arial" w:hint="cs"/>
                <w:rtl/>
              </w:rPr>
            </w:pPr>
            <w:r>
              <w:rPr>
                <w:rFonts w:ascii="Arial" w:hAnsi="Arial" w:hint="cs"/>
                <w:rtl/>
              </w:rPr>
              <w:t>3.2.4</w:t>
            </w:r>
          </w:p>
        </w:tc>
        <w:tc>
          <w:tcPr>
            <w:tcW w:w="5655" w:type="dxa"/>
            <w:shd w:val="clear" w:color="auto" w:fill="auto"/>
          </w:tcPr>
          <w:p w:rsidR="00502E07" w:rsidRDefault="00502E07" w:rsidP="00C9468B">
            <w:pPr>
              <w:rPr>
                <w:rFonts w:ascii="Arial" w:hAnsi="Arial" w:hint="cs"/>
                <w:rtl/>
              </w:rPr>
            </w:pPr>
            <w:r>
              <w:rPr>
                <w:rFonts w:ascii="Arial" w:hAnsi="Arial" w:hint="cs"/>
                <w:rtl/>
              </w:rPr>
              <w:t>האם סעיף זה אינו כולל אף ייצוג בוועדות ערר ובמוסדות התכנון השונים?</w:t>
            </w:r>
          </w:p>
        </w:tc>
        <w:tc>
          <w:tcPr>
            <w:tcW w:w="5530" w:type="dxa"/>
          </w:tcPr>
          <w:p w:rsidR="00502E07" w:rsidRDefault="002E3ED6" w:rsidP="00C9468B">
            <w:pPr>
              <w:rPr>
                <w:rFonts w:ascii="Arial" w:hAnsi="Arial" w:hint="cs"/>
                <w:rtl/>
              </w:rPr>
            </w:pPr>
            <w:r>
              <w:rPr>
                <w:rFonts w:ascii="Arial" w:hAnsi="Arial" w:hint="cs"/>
                <w:rtl/>
              </w:rPr>
              <w:t>הסעיף כולל ייצוג בוועדות ערר ובמוסדות התכנון.</w:t>
            </w:r>
          </w:p>
        </w:tc>
      </w:tr>
      <w:tr w:rsidR="007B6724" w:rsidRPr="001D2DEC" w:rsidTr="00D654EA">
        <w:trPr>
          <w:trHeight w:val="841"/>
        </w:trPr>
        <w:tc>
          <w:tcPr>
            <w:tcW w:w="753" w:type="dxa"/>
            <w:shd w:val="clear" w:color="auto" w:fill="auto"/>
          </w:tcPr>
          <w:p w:rsidR="007B6724" w:rsidRPr="001D2DEC" w:rsidRDefault="007B6724"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7B6724" w:rsidRDefault="007B6724" w:rsidP="00F46BDB">
            <w:pPr>
              <w:rPr>
                <w:rFonts w:ascii="Arial" w:hAnsi="Arial" w:hint="cs"/>
                <w:rtl/>
              </w:rPr>
            </w:pPr>
            <w:r>
              <w:rPr>
                <w:rFonts w:ascii="Arial" w:hAnsi="Arial" w:hint="cs"/>
                <w:rtl/>
              </w:rPr>
              <w:t>3.2.4</w:t>
            </w:r>
          </w:p>
        </w:tc>
        <w:tc>
          <w:tcPr>
            <w:tcW w:w="5655" w:type="dxa"/>
            <w:shd w:val="clear" w:color="auto" w:fill="auto"/>
          </w:tcPr>
          <w:p w:rsidR="007B6724" w:rsidRDefault="007B6724" w:rsidP="00102CBA">
            <w:pPr>
              <w:rPr>
                <w:rFonts w:ascii="Arial" w:hAnsi="Arial" w:hint="cs"/>
                <w:rtl/>
              </w:rPr>
            </w:pPr>
            <w:r>
              <w:rPr>
                <w:rFonts w:ascii="Arial" w:hAnsi="Arial" w:hint="cs"/>
                <w:rtl/>
              </w:rPr>
              <w:t xml:space="preserve">האם יש צפי לגבי היקף הפעילות בשעות העבודה, וכן כמה מהיקף העבודה מוענק </w:t>
            </w:r>
            <w:r w:rsidR="00102CBA">
              <w:rPr>
                <w:rFonts w:ascii="Arial" w:hAnsi="Arial" w:hint="cs"/>
                <w:rtl/>
              </w:rPr>
              <w:t xml:space="preserve">כשירות למזמין לעומת שירות שניתן לחברות מנהלות או מתכננות שזוכות במכרזי המזמין. </w:t>
            </w:r>
          </w:p>
        </w:tc>
        <w:tc>
          <w:tcPr>
            <w:tcW w:w="5530" w:type="dxa"/>
          </w:tcPr>
          <w:p w:rsidR="007B6724" w:rsidRDefault="00C91291" w:rsidP="00C9468B">
            <w:pPr>
              <w:rPr>
                <w:rFonts w:ascii="Arial" w:hAnsi="Arial" w:hint="cs"/>
                <w:rtl/>
              </w:rPr>
            </w:pPr>
            <w:r>
              <w:rPr>
                <w:rFonts w:ascii="Arial" w:hAnsi="Arial" w:hint="cs"/>
                <w:rtl/>
              </w:rPr>
              <w:t>אין כרגע צפי.</w:t>
            </w:r>
          </w:p>
        </w:tc>
      </w:tr>
      <w:tr w:rsidR="00762071" w:rsidRPr="001D2DEC" w:rsidTr="00D654EA">
        <w:trPr>
          <w:trHeight w:val="841"/>
        </w:trPr>
        <w:tc>
          <w:tcPr>
            <w:tcW w:w="753" w:type="dxa"/>
            <w:shd w:val="clear" w:color="auto" w:fill="auto"/>
          </w:tcPr>
          <w:p w:rsidR="00762071" w:rsidRPr="001D2DEC" w:rsidRDefault="00762071"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762071" w:rsidRDefault="00A6353D" w:rsidP="00F46BDB">
            <w:pPr>
              <w:rPr>
                <w:rFonts w:ascii="Arial" w:hAnsi="Arial" w:hint="cs"/>
                <w:rtl/>
              </w:rPr>
            </w:pPr>
            <w:r>
              <w:rPr>
                <w:rFonts w:ascii="Arial" w:hAnsi="Arial" w:hint="cs"/>
                <w:rtl/>
              </w:rPr>
              <w:t>3.3</w:t>
            </w:r>
          </w:p>
        </w:tc>
        <w:tc>
          <w:tcPr>
            <w:tcW w:w="5655" w:type="dxa"/>
            <w:shd w:val="clear" w:color="auto" w:fill="auto"/>
          </w:tcPr>
          <w:p w:rsidR="00762071" w:rsidRDefault="00A6353D" w:rsidP="00A6353D">
            <w:pPr>
              <w:rPr>
                <w:rFonts w:ascii="Arial" w:hAnsi="Arial" w:hint="cs"/>
                <w:rtl/>
              </w:rPr>
            </w:pPr>
            <w:r>
              <w:rPr>
                <w:rFonts w:ascii="Arial" w:hAnsi="Arial" w:hint="cs"/>
                <w:rtl/>
              </w:rPr>
              <w:t>האם ניתן להציג צוות שונה לכל אחד משני תחומי השירותים המשפטיים אליהם מעוניין המשרד לגשת?</w:t>
            </w:r>
          </w:p>
        </w:tc>
        <w:tc>
          <w:tcPr>
            <w:tcW w:w="5530" w:type="dxa"/>
          </w:tcPr>
          <w:p w:rsidR="00762071" w:rsidRDefault="00A6353D" w:rsidP="00C9468B">
            <w:pPr>
              <w:rPr>
                <w:rFonts w:ascii="Arial" w:hAnsi="Arial" w:hint="cs"/>
                <w:rtl/>
              </w:rPr>
            </w:pPr>
            <w:r>
              <w:rPr>
                <w:rFonts w:ascii="Arial" w:hAnsi="Arial" w:hint="cs"/>
                <w:rtl/>
              </w:rPr>
              <w:t>כן.</w:t>
            </w:r>
          </w:p>
        </w:tc>
      </w:tr>
      <w:tr w:rsidR="0045364A" w:rsidRPr="001D2DEC" w:rsidTr="00D654EA">
        <w:trPr>
          <w:trHeight w:val="841"/>
        </w:trPr>
        <w:tc>
          <w:tcPr>
            <w:tcW w:w="753" w:type="dxa"/>
            <w:shd w:val="clear" w:color="auto" w:fill="auto"/>
          </w:tcPr>
          <w:p w:rsidR="0045364A" w:rsidRPr="001D2DEC" w:rsidRDefault="0045364A"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45364A" w:rsidRDefault="0045364A" w:rsidP="00F46BDB">
            <w:pPr>
              <w:rPr>
                <w:rFonts w:ascii="Arial" w:hAnsi="Arial" w:hint="cs"/>
                <w:rtl/>
              </w:rPr>
            </w:pPr>
            <w:r>
              <w:rPr>
                <w:rFonts w:ascii="Arial" w:hAnsi="Arial" w:hint="cs"/>
                <w:rtl/>
              </w:rPr>
              <w:t>3.4.3</w:t>
            </w:r>
          </w:p>
        </w:tc>
        <w:tc>
          <w:tcPr>
            <w:tcW w:w="5655" w:type="dxa"/>
            <w:shd w:val="clear" w:color="auto" w:fill="auto"/>
          </w:tcPr>
          <w:p w:rsidR="0045364A" w:rsidRDefault="003B421D" w:rsidP="003B421D">
            <w:pPr>
              <w:rPr>
                <w:rFonts w:ascii="Arial" w:hAnsi="Arial" w:hint="cs"/>
                <w:rtl/>
              </w:rPr>
            </w:pPr>
            <w:r>
              <w:rPr>
                <w:rFonts w:ascii="Arial" w:hAnsi="Arial" w:hint="cs"/>
                <w:rtl/>
              </w:rPr>
              <w:t>סעיף זה, המתייחס לשירות המשפטי המפורט בסעיף 3.2.5, דורש כי למציע יהיה משרד בתחום המרחב בו יינתן השירות המשפטי. לפי הסעיף נראה כי דרישה זו נוגעת רק לתחום השירות המשפטי המפורט בסעיף 3.2.5. נבקש לוודא כי לגבי שאר השירותים הרלוונטיים למכרז, אין דרישה להיות סניף של המציע במרחב הרלבנטי דווקא.</w:t>
            </w:r>
          </w:p>
        </w:tc>
        <w:tc>
          <w:tcPr>
            <w:tcW w:w="5530" w:type="dxa"/>
          </w:tcPr>
          <w:p w:rsidR="0045364A" w:rsidRDefault="0045364A" w:rsidP="0045364A">
            <w:pPr>
              <w:rPr>
                <w:rFonts w:ascii="Arial" w:hAnsi="Arial" w:hint="cs"/>
                <w:rtl/>
              </w:rPr>
            </w:pPr>
            <w:r>
              <w:rPr>
                <w:rFonts w:ascii="Arial" w:hAnsi="Arial" w:hint="cs"/>
                <w:rtl/>
              </w:rPr>
              <w:t xml:space="preserve">אכן לגבי יתר השירותים המשפטיים אין דרישה </w:t>
            </w:r>
            <w:r w:rsidR="003B421D">
              <w:rPr>
                <w:rFonts w:ascii="Arial" w:hAnsi="Arial" w:hint="cs"/>
                <w:rtl/>
              </w:rPr>
              <w:t>כי משרד המציע יהיה בתחומי המרחב.</w:t>
            </w:r>
            <w:r>
              <w:rPr>
                <w:rFonts w:ascii="Arial" w:hAnsi="Arial" w:hint="cs"/>
                <w:rtl/>
              </w:rPr>
              <w:t xml:space="preserve"> עם זאת, בתחומי השירותים המשפטיים המפורטים בסעיפים 3.2.1,  3.2.2 ו- 3.2.6 רשאי המזמין לתת עדיפות למציע שמשרדו מצוי בתחום המרחב בו יינתן השירות המשפטי.</w:t>
            </w:r>
          </w:p>
        </w:tc>
      </w:tr>
      <w:tr w:rsidR="008C7CB9" w:rsidRPr="001D2DEC" w:rsidTr="00D654EA">
        <w:trPr>
          <w:trHeight w:val="841"/>
        </w:trPr>
        <w:tc>
          <w:tcPr>
            <w:tcW w:w="753" w:type="dxa"/>
            <w:shd w:val="clear" w:color="auto" w:fill="auto"/>
          </w:tcPr>
          <w:p w:rsidR="008C7CB9" w:rsidRPr="001D2DEC" w:rsidRDefault="008C7CB9"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8C7CB9" w:rsidRDefault="008C7CB9" w:rsidP="00F46BDB">
            <w:pPr>
              <w:rPr>
                <w:rFonts w:ascii="Arial" w:hAnsi="Arial" w:hint="cs"/>
                <w:rtl/>
              </w:rPr>
            </w:pPr>
            <w:r>
              <w:rPr>
                <w:rFonts w:ascii="Arial" w:hAnsi="Arial" w:hint="cs"/>
                <w:rtl/>
              </w:rPr>
              <w:t>6.3</w:t>
            </w:r>
          </w:p>
        </w:tc>
        <w:tc>
          <w:tcPr>
            <w:tcW w:w="5655" w:type="dxa"/>
            <w:shd w:val="clear" w:color="auto" w:fill="auto"/>
          </w:tcPr>
          <w:p w:rsidR="008C7CB9" w:rsidRDefault="008C7CB9" w:rsidP="008C7CB9">
            <w:pPr>
              <w:rPr>
                <w:rFonts w:ascii="Arial" w:hAnsi="Arial" w:hint="cs"/>
                <w:rtl/>
              </w:rPr>
            </w:pPr>
            <w:r>
              <w:rPr>
                <w:rFonts w:ascii="Arial" w:hAnsi="Arial" w:hint="cs"/>
                <w:rtl/>
              </w:rPr>
              <w:t>האם כהונה כשופט, כדיין, כרשם בית המשפט, כרשם הוצאה לפועל, כרשם מקרקעין או כעוזר משפטי לשופט, בא בכלל ניסיון מקצועי לצורך סעיף זה בהתאם להוראת סעיף 6.3 להזמנה?</w:t>
            </w:r>
          </w:p>
        </w:tc>
        <w:tc>
          <w:tcPr>
            <w:tcW w:w="5530" w:type="dxa"/>
          </w:tcPr>
          <w:p w:rsidR="008C7CB9" w:rsidRDefault="00C91291" w:rsidP="000C036E">
            <w:pPr>
              <w:rPr>
                <w:rFonts w:ascii="Arial" w:hAnsi="Arial" w:hint="cs"/>
                <w:rtl/>
              </w:rPr>
            </w:pPr>
            <w:r>
              <w:rPr>
                <w:rFonts w:ascii="Arial" w:hAnsi="Arial" w:hint="cs"/>
                <w:rtl/>
              </w:rPr>
              <w:t xml:space="preserve">יש להציג וותק כעו"ד. עם זאת ככל והמדובר בשופט, דיין, רשם בית המשפט, רשם הוצאה לפועל, רשם מקרקעין, ניתן כי הוותק הנדרש </w:t>
            </w:r>
            <w:r w:rsidR="000C036E">
              <w:rPr>
                <w:rFonts w:ascii="Arial" w:hAnsi="Arial" w:hint="cs"/>
                <w:rtl/>
              </w:rPr>
              <w:t xml:space="preserve">במסמכי ההזמנה </w:t>
            </w:r>
            <w:r>
              <w:rPr>
                <w:rFonts w:ascii="Arial" w:hAnsi="Arial" w:hint="cs"/>
                <w:rtl/>
              </w:rPr>
              <w:t xml:space="preserve">ייצבר עוד לפני שנת 2004. </w:t>
            </w:r>
          </w:p>
        </w:tc>
      </w:tr>
      <w:tr w:rsidR="00DA0196" w:rsidRPr="001D2DEC" w:rsidTr="00D654EA">
        <w:trPr>
          <w:trHeight w:val="841"/>
        </w:trPr>
        <w:tc>
          <w:tcPr>
            <w:tcW w:w="753" w:type="dxa"/>
            <w:shd w:val="clear" w:color="auto" w:fill="auto"/>
          </w:tcPr>
          <w:p w:rsidR="00DA0196" w:rsidRPr="001D2DEC" w:rsidRDefault="00DA0196"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DA0196" w:rsidRPr="001D2DEC" w:rsidRDefault="00AA398D" w:rsidP="00F46BDB">
            <w:pPr>
              <w:rPr>
                <w:rFonts w:ascii="Arial" w:hAnsi="Arial" w:hint="cs"/>
                <w:rtl/>
              </w:rPr>
            </w:pPr>
            <w:r>
              <w:rPr>
                <w:rFonts w:ascii="Arial" w:hAnsi="Arial" w:hint="cs"/>
                <w:rtl/>
              </w:rPr>
              <w:t>6.3.1</w:t>
            </w:r>
          </w:p>
        </w:tc>
        <w:tc>
          <w:tcPr>
            <w:tcW w:w="5655" w:type="dxa"/>
            <w:shd w:val="clear" w:color="auto" w:fill="auto"/>
          </w:tcPr>
          <w:p w:rsidR="00DA0196" w:rsidRDefault="00C9468B" w:rsidP="00AC6179">
            <w:pPr>
              <w:rPr>
                <w:rFonts w:ascii="Arial" w:hAnsi="Arial" w:hint="cs"/>
                <w:rtl/>
              </w:rPr>
            </w:pPr>
            <w:r>
              <w:rPr>
                <w:rFonts w:ascii="Arial" w:hAnsi="Arial" w:hint="cs"/>
                <w:rtl/>
              </w:rPr>
              <w:t>האם ניתן להגמיש את תנאי הסעיף כך שלא כל יחידי המציע</w:t>
            </w:r>
            <w:r w:rsidR="00AC6179">
              <w:rPr>
                <w:rFonts w:ascii="Arial" w:hAnsi="Arial" w:hint="cs"/>
                <w:rtl/>
              </w:rPr>
              <w:t xml:space="preserve"> </w:t>
            </w:r>
            <w:r>
              <w:rPr>
                <w:rFonts w:ascii="Arial" w:hAnsi="Arial" w:hint="cs"/>
                <w:rtl/>
              </w:rPr>
              <w:t>יהיו צריכים להיות בעלי ניסיון של 6 שנים?</w:t>
            </w:r>
          </w:p>
          <w:p w:rsidR="00AC6179" w:rsidRPr="00DA0196" w:rsidRDefault="00AC6179" w:rsidP="00AC6179">
            <w:pPr>
              <w:rPr>
                <w:rFonts w:ascii="Arial" w:hAnsi="Arial"/>
              </w:rPr>
            </w:pPr>
            <w:r>
              <w:rPr>
                <w:rFonts w:ascii="Arial" w:hAnsi="Arial" w:hint="cs"/>
                <w:rtl/>
              </w:rPr>
              <w:t>האם באופן כללי ניתן לצמצם את דרישת הניסיון הנדרשת בסעיף זה?</w:t>
            </w:r>
          </w:p>
        </w:tc>
        <w:tc>
          <w:tcPr>
            <w:tcW w:w="5530" w:type="dxa"/>
          </w:tcPr>
          <w:p w:rsidR="00DA0196" w:rsidRPr="00DA0196" w:rsidRDefault="00C9468B" w:rsidP="00C91291">
            <w:pPr>
              <w:rPr>
                <w:rFonts w:ascii="Arial" w:hAnsi="Arial" w:hint="cs"/>
                <w:rtl/>
              </w:rPr>
            </w:pPr>
            <w:r w:rsidRPr="00C91291">
              <w:rPr>
                <w:rFonts w:ascii="Arial" w:hAnsi="Arial" w:hint="cs"/>
                <w:rtl/>
              </w:rPr>
              <w:t>לא מקובל</w:t>
            </w:r>
            <w:r w:rsidR="00C91291" w:rsidRPr="00C91291">
              <w:rPr>
                <w:rFonts w:ascii="Arial" w:hAnsi="Arial" w:hint="cs"/>
                <w:rtl/>
              </w:rPr>
              <w:t>.</w:t>
            </w:r>
          </w:p>
        </w:tc>
      </w:tr>
      <w:tr w:rsidR="00762071" w:rsidRPr="001D2DEC" w:rsidTr="00D654EA">
        <w:trPr>
          <w:trHeight w:val="841"/>
        </w:trPr>
        <w:tc>
          <w:tcPr>
            <w:tcW w:w="753" w:type="dxa"/>
            <w:shd w:val="clear" w:color="auto" w:fill="auto"/>
          </w:tcPr>
          <w:p w:rsidR="00762071" w:rsidRPr="001D2DEC" w:rsidRDefault="00762071"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762071" w:rsidRDefault="00A6353D" w:rsidP="00F46BDB">
            <w:pPr>
              <w:rPr>
                <w:rFonts w:ascii="Arial" w:hAnsi="Arial" w:hint="cs"/>
                <w:rtl/>
              </w:rPr>
            </w:pPr>
            <w:r>
              <w:rPr>
                <w:rFonts w:ascii="Arial" w:hAnsi="Arial" w:hint="cs"/>
                <w:rtl/>
              </w:rPr>
              <w:t>6.3.1</w:t>
            </w:r>
          </w:p>
        </w:tc>
        <w:tc>
          <w:tcPr>
            <w:tcW w:w="5655" w:type="dxa"/>
            <w:shd w:val="clear" w:color="auto" w:fill="auto"/>
          </w:tcPr>
          <w:p w:rsidR="00762071" w:rsidRDefault="00A6353D" w:rsidP="006C34D9">
            <w:pPr>
              <w:rPr>
                <w:rFonts w:ascii="Arial" w:hAnsi="Arial" w:hint="cs"/>
                <w:rtl/>
              </w:rPr>
            </w:pPr>
            <w:r>
              <w:rPr>
                <w:rFonts w:ascii="Arial" w:hAnsi="Arial" w:hint="cs"/>
                <w:rtl/>
              </w:rPr>
              <w:t>במסמכי המכרז נרשם בנוגע לנסיון המקצועי של יחידי המציע: "בעל נ</w:t>
            </w:r>
            <w:r w:rsidR="008B3A7A">
              <w:rPr>
                <w:rFonts w:ascii="Arial" w:hAnsi="Arial" w:hint="cs"/>
                <w:rtl/>
              </w:rPr>
              <w:t>י</w:t>
            </w:r>
            <w:r>
              <w:rPr>
                <w:rFonts w:ascii="Arial" w:hAnsi="Arial" w:hint="cs"/>
                <w:rtl/>
              </w:rPr>
              <w:t>סיון מקצועי מוכח של שש (6) שנים לפחות לאחר ינואר 2004".</w:t>
            </w:r>
          </w:p>
          <w:p w:rsidR="00A6353D" w:rsidRDefault="00A6353D" w:rsidP="006C34D9">
            <w:pPr>
              <w:rPr>
                <w:rFonts w:ascii="Arial" w:hAnsi="Arial" w:hint="cs"/>
                <w:rtl/>
              </w:rPr>
            </w:pPr>
            <w:r>
              <w:rPr>
                <w:rFonts w:ascii="Arial" w:hAnsi="Arial" w:hint="cs"/>
                <w:rtl/>
              </w:rPr>
              <w:t xml:space="preserve">האם מדובר בטעות סופר והכוונה </w:t>
            </w:r>
            <w:r w:rsidR="00AC6179">
              <w:rPr>
                <w:rFonts w:ascii="Arial" w:hAnsi="Arial" w:hint="cs"/>
                <w:rtl/>
              </w:rPr>
              <w:t>לשנת 2014?</w:t>
            </w:r>
          </w:p>
        </w:tc>
        <w:tc>
          <w:tcPr>
            <w:tcW w:w="5530" w:type="dxa"/>
          </w:tcPr>
          <w:p w:rsidR="00762071" w:rsidRDefault="00AC6179" w:rsidP="00AC6179">
            <w:pPr>
              <w:rPr>
                <w:rFonts w:ascii="Arial" w:hAnsi="Arial" w:hint="cs"/>
                <w:rtl/>
              </w:rPr>
            </w:pPr>
            <w:r>
              <w:rPr>
                <w:rFonts w:ascii="Arial" w:hAnsi="Arial" w:hint="cs"/>
                <w:rtl/>
              </w:rPr>
              <w:t>אין כל טעות. נדרש שהוותק של עוה"ד ייצבר לאחר שנת 2004, על מנת שלא יווצר מצב שייגש למכרז עו"ד העונה לכאורה על דרישת הוותק מבחינת השנים, אולם לא שימש כעו"ד פעיל בשנים האחרונות.</w:t>
            </w:r>
          </w:p>
        </w:tc>
      </w:tr>
      <w:tr w:rsidR="00AC6179" w:rsidRPr="001D2DEC" w:rsidTr="00D654EA">
        <w:trPr>
          <w:trHeight w:val="841"/>
        </w:trPr>
        <w:tc>
          <w:tcPr>
            <w:tcW w:w="753" w:type="dxa"/>
            <w:shd w:val="clear" w:color="auto" w:fill="auto"/>
          </w:tcPr>
          <w:p w:rsidR="00AC6179" w:rsidRPr="001D2DEC" w:rsidRDefault="00AC6179"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AC6179" w:rsidRDefault="00AC6179" w:rsidP="00F46BDB">
            <w:pPr>
              <w:rPr>
                <w:rFonts w:ascii="Arial" w:hAnsi="Arial" w:hint="cs"/>
                <w:rtl/>
              </w:rPr>
            </w:pPr>
            <w:r>
              <w:rPr>
                <w:rFonts w:ascii="Arial" w:hAnsi="Arial" w:hint="cs"/>
                <w:rtl/>
              </w:rPr>
              <w:t>6.3.2</w:t>
            </w:r>
          </w:p>
        </w:tc>
        <w:tc>
          <w:tcPr>
            <w:tcW w:w="5655" w:type="dxa"/>
            <w:shd w:val="clear" w:color="auto" w:fill="auto"/>
          </w:tcPr>
          <w:p w:rsidR="00AC6179" w:rsidRDefault="00AC6179" w:rsidP="006C34D9">
            <w:pPr>
              <w:rPr>
                <w:rFonts w:ascii="Arial" w:hAnsi="Arial" w:hint="cs"/>
                <w:rtl/>
              </w:rPr>
            </w:pPr>
            <w:r>
              <w:rPr>
                <w:rFonts w:ascii="Arial" w:hAnsi="Arial" w:hint="cs"/>
                <w:rtl/>
              </w:rPr>
              <w:t>האם ניתן לצמצם את שנות הניסיון הנדרשות?</w:t>
            </w:r>
          </w:p>
        </w:tc>
        <w:tc>
          <w:tcPr>
            <w:tcW w:w="5530" w:type="dxa"/>
          </w:tcPr>
          <w:p w:rsidR="00AC6179" w:rsidRDefault="00AC6179" w:rsidP="000D2574">
            <w:pPr>
              <w:rPr>
                <w:rFonts w:ascii="Arial" w:hAnsi="Arial" w:hint="cs"/>
                <w:rtl/>
              </w:rPr>
            </w:pPr>
            <w:r w:rsidRPr="000D2574">
              <w:rPr>
                <w:rFonts w:ascii="Arial" w:hAnsi="Arial" w:hint="cs"/>
                <w:rtl/>
              </w:rPr>
              <w:t xml:space="preserve">לא </w:t>
            </w:r>
          </w:p>
        </w:tc>
      </w:tr>
      <w:tr w:rsidR="00347E65" w:rsidRPr="001D2DEC" w:rsidTr="00D654EA">
        <w:trPr>
          <w:trHeight w:val="841"/>
        </w:trPr>
        <w:tc>
          <w:tcPr>
            <w:tcW w:w="753" w:type="dxa"/>
            <w:shd w:val="clear" w:color="auto" w:fill="auto"/>
          </w:tcPr>
          <w:p w:rsidR="00347E65" w:rsidRPr="001D2DEC" w:rsidRDefault="00347E65"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347E65" w:rsidRDefault="00347E65" w:rsidP="00F46BDB">
            <w:pPr>
              <w:rPr>
                <w:rFonts w:ascii="Arial" w:hAnsi="Arial" w:hint="cs"/>
                <w:rtl/>
              </w:rPr>
            </w:pPr>
            <w:r>
              <w:rPr>
                <w:rFonts w:ascii="Arial" w:hAnsi="Arial" w:hint="cs"/>
                <w:rtl/>
              </w:rPr>
              <w:t>6.3.2</w:t>
            </w:r>
          </w:p>
        </w:tc>
        <w:tc>
          <w:tcPr>
            <w:tcW w:w="5655" w:type="dxa"/>
            <w:shd w:val="clear" w:color="auto" w:fill="auto"/>
          </w:tcPr>
          <w:p w:rsidR="00347E65" w:rsidRDefault="00CE5B85" w:rsidP="006C34D9">
            <w:pPr>
              <w:rPr>
                <w:rFonts w:ascii="Arial" w:hAnsi="Arial" w:hint="cs"/>
                <w:rtl/>
              </w:rPr>
            </w:pPr>
            <w:r>
              <w:rPr>
                <w:rFonts w:ascii="Arial" w:hAnsi="Arial" w:hint="cs"/>
                <w:rtl/>
              </w:rPr>
              <w:t xml:space="preserve">נא הבהרתכם מדוע בסעיף 6.3.2 נדרש נסיון בתחום המקרקעין, דיני רשויות מקומיות ואגרות והיטלים, שכן הסעיף מתייחס אך ורק לנסיון המפורט בסעיפים 3.2.2 שעניינו מכרזים, חוזים והסכמי </w:t>
            </w:r>
            <w:r>
              <w:rPr>
                <w:rFonts w:ascii="Arial" w:hAnsi="Arial" w:hint="cs"/>
                <w:rtl/>
              </w:rPr>
              <w:lastRenderedPageBreak/>
              <w:t>פיתוח ו- 3.2.4 שעניינו תכנון ובניה.</w:t>
            </w:r>
          </w:p>
        </w:tc>
        <w:tc>
          <w:tcPr>
            <w:tcW w:w="5530" w:type="dxa"/>
          </w:tcPr>
          <w:p w:rsidR="00347E65" w:rsidRPr="00AC6179" w:rsidRDefault="00CE5B85" w:rsidP="00AC6179">
            <w:pPr>
              <w:rPr>
                <w:rFonts w:ascii="Arial" w:hAnsi="Arial" w:hint="cs"/>
                <w:highlight w:val="yellow"/>
                <w:rtl/>
              </w:rPr>
            </w:pPr>
            <w:r w:rsidRPr="00C91291">
              <w:rPr>
                <w:rFonts w:ascii="Arial" w:hAnsi="Arial" w:hint="cs"/>
                <w:rtl/>
              </w:rPr>
              <w:lastRenderedPageBreak/>
              <w:t>הנסיון הנדרש תואם את השירות המבוקש.</w:t>
            </w:r>
          </w:p>
        </w:tc>
      </w:tr>
      <w:tr w:rsidR="009A107E" w:rsidRPr="001D2DEC" w:rsidTr="00D654EA">
        <w:trPr>
          <w:trHeight w:val="841"/>
        </w:trPr>
        <w:tc>
          <w:tcPr>
            <w:tcW w:w="753" w:type="dxa"/>
            <w:shd w:val="clear" w:color="auto" w:fill="auto"/>
          </w:tcPr>
          <w:p w:rsidR="009A107E" w:rsidRPr="001D2DEC" w:rsidRDefault="009A107E"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9A107E" w:rsidRDefault="009A107E" w:rsidP="00F46BDB">
            <w:pPr>
              <w:rPr>
                <w:rFonts w:ascii="Arial" w:hAnsi="Arial" w:hint="cs"/>
                <w:rtl/>
              </w:rPr>
            </w:pPr>
            <w:r>
              <w:rPr>
                <w:rFonts w:ascii="Arial" w:hAnsi="Arial" w:hint="cs"/>
                <w:rtl/>
              </w:rPr>
              <w:t xml:space="preserve">6.3.2 </w:t>
            </w:r>
          </w:p>
        </w:tc>
        <w:tc>
          <w:tcPr>
            <w:tcW w:w="5655" w:type="dxa"/>
            <w:shd w:val="clear" w:color="auto" w:fill="auto"/>
          </w:tcPr>
          <w:p w:rsidR="009A107E" w:rsidRDefault="009A107E" w:rsidP="006C34D9">
            <w:pPr>
              <w:rPr>
                <w:rFonts w:ascii="Arial" w:hAnsi="Arial" w:hint="cs"/>
                <w:rtl/>
              </w:rPr>
            </w:pPr>
            <w:r>
              <w:rPr>
                <w:rFonts w:ascii="Arial" w:hAnsi="Arial" w:hint="cs"/>
                <w:rtl/>
              </w:rPr>
              <w:t xml:space="preserve">סעיף זה </w:t>
            </w:r>
            <w:r w:rsidR="0084509E">
              <w:rPr>
                <w:rFonts w:ascii="Arial" w:hAnsi="Arial" w:hint="cs"/>
                <w:rtl/>
              </w:rPr>
              <w:t xml:space="preserve">עוסק בנסיון המקצועי הנדרש למציעים בתחום הייעוץ המשפטי בנושאי מכרזים וכן בנושאי תכנון ובניה (סעיפים 3.2.3- 3.2.4 לפרק 'השירותים המשפטיים'). הסעיף מפרט צורך להוכיח נסיון מקצועי  של 10 שנים במגוון תחומים. נבקש להבהיר כי כאשר מציע מגיש הצעה למתן שירותים על פי סעיף 3.2.4 בלבד, הוא אינו נדרש להוכיח נסיון מקצועי הרלבנטי לתחומי סעיף 3.2.3. כך לשם הדוגמא, אין כל צורך בניסיון בדיני מכרזים, כאשר ההצעה היא לייעוץ בתחומי התכנון והבניה. </w:t>
            </w:r>
          </w:p>
        </w:tc>
        <w:tc>
          <w:tcPr>
            <w:tcW w:w="5530" w:type="dxa"/>
          </w:tcPr>
          <w:p w:rsidR="009A107E" w:rsidRDefault="00C91291" w:rsidP="00AC6179">
            <w:pPr>
              <w:rPr>
                <w:rFonts w:ascii="Arial" w:hAnsi="Arial" w:hint="cs"/>
                <w:highlight w:val="yellow"/>
                <w:rtl/>
              </w:rPr>
            </w:pPr>
            <w:r w:rsidRPr="00C91291">
              <w:rPr>
                <w:rFonts w:ascii="Arial" w:hAnsi="Arial" w:hint="cs"/>
                <w:rtl/>
              </w:rPr>
              <w:t>הנסיון הנדרש תואם את השירות המבוקש.</w:t>
            </w:r>
          </w:p>
        </w:tc>
      </w:tr>
      <w:tr w:rsidR="00F20E35" w:rsidRPr="001D2DEC" w:rsidTr="00D654EA">
        <w:trPr>
          <w:trHeight w:val="841"/>
        </w:trPr>
        <w:tc>
          <w:tcPr>
            <w:tcW w:w="753" w:type="dxa"/>
            <w:shd w:val="clear" w:color="auto" w:fill="auto"/>
          </w:tcPr>
          <w:p w:rsidR="00F20E35" w:rsidRPr="001D2DEC" w:rsidRDefault="00F20E35"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F20E35" w:rsidRDefault="00F20E35" w:rsidP="00F46BDB">
            <w:pPr>
              <w:rPr>
                <w:rFonts w:ascii="Arial" w:hAnsi="Arial" w:hint="cs"/>
                <w:rtl/>
              </w:rPr>
            </w:pPr>
            <w:r>
              <w:rPr>
                <w:rFonts w:ascii="Arial" w:hAnsi="Arial" w:hint="cs"/>
                <w:rtl/>
              </w:rPr>
              <w:t>6.3.4</w:t>
            </w:r>
          </w:p>
        </w:tc>
        <w:tc>
          <w:tcPr>
            <w:tcW w:w="5655" w:type="dxa"/>
            <w:shd w:val="clear" w:color="auto" w:fill="auto"/>
          </w:tcPr>
          <w:p w:rsidR="00F20E35" w:rsidRDefault="00F20E35" w:rsidP="006C34D9">
            <w:pPr>
              <w:rPr>
                <w:rFonts w:ascii="Arial" w:hAnsi="Arial" w:hint="cs"/>
                <w:rtl/>
              </w:rPr>
            </w:pPr>
            <w:r>
              <w:rPr>
                <w:rFonts w:ascii="Arial" w:hAnsi="Arial" w:hint="cs"/>
                <w:rtl/>
              </w:rPr>
              <w:t>האם יש צורך להציג את המסמכים הנזכרים בסעיף 6.3.4 בנוגע לכלל עוה"ד המועסקים במשרד, או רק לעוה"ד אשר אמורים לתת שירותים במסגרת המכרז.</w:t>
            </w:r>
          </w:p>
        </w:tc>
        <w:tc>
          <w:tcPr>
            <w:tcW w:w="5530" w:type="dxa"/>
          </w:tcPr>
          <w:p w:rsidR="00F20E35" w:rsidRPr="00C91291" w:rsidRDefault="00F20E35" w:rsidP="00AC6179">
            <w:pPr>
              <w:rPr>
                <w:rFonts w:ascii="Arial" w:hAnsi="Arial" w:hint="cs"/>
                <w:rtl/>
              </w:rPr>
            </w:pPr>
            <w:r>
              <w:rPr>
                <w:rFonts w:ascii="Arial" w:hAnsi="Arial" w:hint="cs"/>
                <w:rtl/>
              </w:rPr>
              <w:t>יש להציג המסמכים בנוגע ליחידי המציע שעתידים לתת את השירות.</w:t>
            </w:r>
          </w:p>
        </w:tc>
      </w:tr>
      <w:tr w:rsidR="00D654EA" w:rsidRPr="001D2DEC" w:rsidTr="00D654EA">
        <w:tc>
          <w:tcPr>
            <w:tcW w:w="753" w:type="dxa"/>
            <w:shd w:val="clear" w:color="auto" w:fill="auto"/>
          </w:tcPr>
          <w:p w:rsidR="00D654EA" w:rsidRPr="001D2DEC" w:rsidRDefault="00D654EA"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D654EA" w:rsidRPr="001D2DEC" w:rsidRDefault="00C9468B" w:rsidP="00F46BDB">
            <w:pPr>
              <w:rPr>
                <w:rFonts w:ascii="Arial" w:hAnsi="Arial" w:hint="cs"/>
                <w:rtl/>
              </w:rPr>
            </w:pPr>
            <w:r>
              <w:rPr>
                <w:rFonts w:ascii="Arial" w:hAnsi="Arial" w:hint="cs"/>
                <w:rtl/>
              </w:rPr>
              <w:t>6.3.4.4</w:t>
            </w:r>
          </w:p>
        </w:tc>
        <w:tc>
          <w:tcPr>
            <w:tcW w:w="5655" w:type="dxa"/>
            <w:shd w:val="clear" w:color="auto" w:fill="auto"/>
          </w:tcPr>
          <w:p w:rsidR="00D654EA" w:rsidRPr="00DA0196" w:rsidRDefault="00C9468B" w:rsidP="00C9468B">
            <w:pPr>
              <w:rPr>
                <w:rFonts w:ascii="Arial" w:hAnsi="Arial" w:hint="cs"/>
                <w:rtl/>
              </w:rPr>
            </w:pPr>
            <w:r>
              <w:rPr>
                <w:rFonts w:ascii="Arial" w:hAnsi="Arial" w:hint="cs"/>
                <w:rtl/>
              </w:rPr>
              <w:t xml:space="preserve">האם ניתן לוותר על הדרישה להצגת כתבי טענות בחתימת כל יחידי המציע וניתן להסתפק בהצגת כתבי טענות בחתימת בעל המשרד? </w:t>
            </w:r>
          </w:p>
        </w:tc>
        <w:tc>
          <w:tcPr>
            <w:tcW w:w="5530" w:type="dxa"/>
          </w:tcPr>
          <w:p w:rsidR="00D654EA" w:rsidRPr="00DA0196" w:rsidRDefault="00C91291" w:rsidP="00C91291">
            <w:pPr>
              <w:rPr>
                <w:rFonts w:ascii="Arial" w:hAnsi="Arial" w:hint="cs"/>
                <w:rtl/>
              </w:rPr>
            </w:pPr>
            <w:r>
              <w:rPr>
                <w:rFonts w:ascii="Arial" w:hAnsi="Arial" w:hint="cs"/>
                <w:rtl/>
              </w:rPr>
              <w:t>ניתן להסתפק בכתבי טענות בחתימת בעל המשרד, ובלבד שבעל המשרד יפרט מה היתה מידת מעורבותו של יחיד המציע בהכנת כתב הטענות.</w:t>
            </w:r>
          </w:p>
        </w:tc>
      </w:tr>
      <w:tr w:rsidR="00383839" w:rsidRPr="001D2DEC" w:rsidTr="00D654EA">
        <w:tc>
          <w:tcPr>
            <w:tcW w:w="753" w:type="dxa"/>
            <w:shd w:val="clear" w:color="auto" w:fill="auto"/>
          </w:tcPr>
          <w:p w:rsidR="00383839" w:rsidRPr="001D2DEC" w:rsidRDefault="00383839"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383839" w:rsidRDefault="00383839" w:rsidP="00F46BDB">
            <w:pPr>
              <w:rPr>
                <w:rFonts w:ascii="Arial" w:hAnsi="Arial" w:hint="cs"/>
                <w:rtl/>
              </w:rPr>
            </w:pPr>
            <w:r>
              <w:rPr>
                <w:rFonts w:ascii="Arial" w:hAnsi="Arial" w:hint="cs"/>
                <w:rtl/>
              </w:rPr>
              <w:t>6.8</w:t>
            </w:r>
          </w:p>
        </w:tc>
        <w:tc>
          <w:tcPr>
            <w:tcW w:w="5655" w:type="dxa"/>
            <w:shd w:val="clear" w:color="auto" w:fill="auto"/>
          </w:tcPr>
          <w:p w:rsidR="00383839" w:rsidRDefault="00383839" w:rsidP="00383839">
            <w:pPr>
              <w:rPr>
                <w:rFonts w:ascii="Arial" w:hAnsi="Arial" w:hint="cs"/>
                <w:rtl/>
              </w:rPr>
            </w:pPr>
            <w:r>
              <w:rPr>
                <w:rFonts w:ascii="Arial" w:hAnsi="Arial" w:hint="cs"/>
                <w:rtl/>
              </w:rPr>
              <w:t>האם משרד בעל סניפים במרחבים שונים, בו יש הפרדה ברורה בין לקוחות שני הסניפים יכול להגיש הצעה רק בשם עוה"ד המהווים את אחד הסניפים, תוך התחייבות  גם הסניף השני לא יטפל מול הרשות בלקוחות הסניף מגיש ההצעה?</w:t>
            </w:r>
          </w:p>
        </w:tc>
        <w:tc>
          <w:tcPr>
            <w:tcW w:w="5530" w:type="dxa"/>
          </w:tcPr>
          <w:p w:rsidR="00383839" w:rsidRPr="00AC6179" w:rsidRDefault="00383839" w:rsidP="00C91291">
            <w:pPr>
              <w:rPr>
                <w:rFonts w:ascii="Arial" w:hAnsi="Arial" w:hint="cs"/>
                <w:highlight w:val="yellow"/>
                <w:rtl/>
              </w:rPr>
            </w:pPr>
            <w:r w:rsidRPr="00383839">
              <w:rPr>
                <w:rFonts w:ascii="Arial" w:hAnsi="Arial" w:hint="cs"/>
                <w:rtl/>
              </w:rPr>
              <w:t>לא</w:t>
            </w:r>
            <w:r>
              <w:rPr>
                <w:rFonts w:ascii="Arial" w:hAnsi="Arial" w:hint="cs"/>
                <w:rtl/>
              </w:rPr>
              <w:t xml:space="preserve"> </w:t>
            </w:r>
          </w:p>
        </w:tc>
      </w:tr>
      <w:tr w:rsidR="00383839" w:rsidRPr="001D2DEC" w:rsidTr="00D654EA">
        <w:tc>
          <w:tcPr>
            <w:tcW w:w="753" w:type="dxa"/>
            <w:shd w:val="clear" w:color="auto" w:fill="auto"/>
          </w:tcPr>
          <w:p w:rsidR="00383839" w:rsidRPr="001D2DEC" w:rsidRDefault="00383839"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383839" w:rsidRDefault="00383839" w:rsidP="00F46BDB">
            <w:pPr>
              <w:rPr>
                <w:rFonts w:ascii="Arial" w:hAnsi="Arial" w:hint="cs"/>
                <w:rtl/>
              </w:rPr>
            </w:pPr>
            <w:r>
              <w:rPr>
                <w:rFonts w:ascii="Arial" w:hAnsi="Arial" w:hint="cs"/>
                <w:rtl/>
              </w:rPr>
              <w:t>6.8</w:t>
            </w:r>
          </w:p>
        </w:tc>
        <w:tc>
          <w:tcPr>
            <w:tcW w:w="5655" w:type="dxa"/>
            <w:shd w:val="clear" w:color="auto" w:fill="auto"/>
          </w:tcPr>
          <w:p w:rsidR="00383839" w:rsidRDefault="008C4EFD" w:rsidP="009A789A">
            <w:pPr>
              <w:rPr>
                <w:rFonts w:ascii="Arial" w:hAnsi="Arial" w:hint="cs"/>
                <w:rtl/>
              </w:rPr>
            </w:pPr>
            <w:r>
              <w:rPr>
                <w:rFonts w:ascii="Arial" w:hAnsi="Arial" w:hint="cs"/>
                <w:rtl/>
              </w:rPr>
              <w:t>סעיף 6.8 קובע כי הזוכה לא יוכל לתת 'שירותים משפטיים'</w:t>
            </w:r>
            <w:r w:rsidR="009A789A">
              <w:rPr>
                <w:rFonts w:ascii="Arial" w:hAnsi="Arial" w:hint="cs"/>
                <w:rtl/>
              </w:rPr>
              <w:t xml:space="preserve"> מול המזמין </w:t>
            </w:r>
            <w:r w:rsidR="009A789A">
              <w:rPr>
                <w:rFonts w:ascii="Arial" w:hAnsi="Arial"/>
                <w:rtl/>
              </w:rPr>
              <w:t>–</w:t>
            </w:r>
            <w:r w:rsidR="009A789A">
              <w:rPr>
                <w:rFonts w:ascii="Arial" w:hAnsi="Arial" w:hint="cs"/>
                <w:rtl/>
              </w:rPr>
              <w:t xml:space="preserve"> האם זה כולל גם טיפול מול המינהל בענייני רישום כגון קבלת הסכמות לרישומי בתים משותפים, ביצוע הליכי פיצול במקרקעין, וכד', או שמא הכוונה רק להליכים משפטיים מול </w:t>
            </w:r>
            <w:r w:rsidR="009A789A">
              <w:rPr>
                <w:rFonts w:ascii="Arial" w:hAnsi="Arial" w:hint="cs"/>
                <w:rtl/>
              </w:rPr>
              <w:lastRenderedPageBreak/>
              <w:t>המינהל?</w:t>
            </w:r>
          </w:p>
        </w:tc>
        <w:tc>
          <w:tcPr>
            <w:tcW w:w="5530" w:type="dxa"/>
          </w:tcPr>
          <w:p w:rsidR="008C4EFD" w:rsidRDefault="009A789A" w:rsidP="00C9468B">
            <w:pPr>
              <w:rPr>
                <w:rFonts w:ascii="Arial" w:hAnsi="Arial" w:hint="cs"/>
                <w:rtl/>
              </w:rPr>
            </w:pPr>
            <w:r>
              <w:rPr>
                <w:rFonts w:ascii="Arial" w:hAnsi="Arial" w:hint="cs"/>
                <w:rtl/>
              </w:rPr>
              <w:lastRenderedPageBreak/>
              <w:t xml:space="preserve"> </w:t>
            </w:r>
            <w:r w:rsidR="008C4EFD">
              <w:rPr>
                <w:rFonts w:ascii="Arial" w:hAnsi="Arial" w:hint="cs"/>
                <w:rtl/>
              </w:rPr>
              <w:t>אין הכוונה רק לניהול הליכים משפטיים מול הרשות.</w:t>
            </w:r>
          </w:p>
          <w:p w:rsidR="00383839" w:rsidRPr="00383839" w:rsidRDefault="00383839" w:rsidP="00C9468B">
            <w:pPr>
              <w:rPr>
                <w:rFonts w:ascii="Arial" w:hAnsi="Arial" w:hint="cs"/>
                <w:rtl/>
              </w:rPr>
            </w:pPr>
            <w:r>
              <w:rPr>
                <w:rFonts w:ascii="Arial" w:hAnsi="Arial" w:hint="cs"/>
                <w:rtl/>
              </w:rPr>
              <w:t>נוסח הסעיף ברור ומדבר בפני עצמו.</w:t>
            </w:r>
          </w:p>
        </w:tc>
      </w:tr>
      <w:tr w:rsidR="008C7CB9" w:rsidRPr="001D2DEC" w:rsidTr="00D654EA">
        <w:tc>
          <w:tcPr>
            <w:tcW w:w="753" w:type="dxa"/>
            <w:shd w:val="clear" w:color="auto" w:fill="auto"/>
          </w:tcPr>
          <w:p w:rsidR="008C7CB9" w:rsidRPr="001D2DEC" w:rsidRDefault="008C7CB9"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8C7CB9" w:rsidRDefault="00535592" w:rsidP="00F46BDB">
            <w:pPr>
              <w:rPr>
                <w:rFonts w:ascii="Arial" w:hAnsi="Arial" w:hint="cs"/>
                <w:rtl/>
              </w:rPr>
            </w:pPr>
            <w:r>
              <w:rPr>
                <w:rFonts w:ascii="Arial" w:hAnsi="Arial" w:hint="cs"/>
                <w:rtl/>
              </w:rPr>
              <w:t>6.8.3 ו-6.9</w:t>
            </w:r>
          </w:p>
        </w:tc>
        <w:tc>
          <w:tcPr>
            <w:tcW w:w="5655" w:type="dxa"/>
            <w:shd w:val="clear" w:color="auto" w:fill="auto"/>
          </w:tcPr>
          <w:p w:rsidR="008C7CB9" w:rsidRDefault="00535592" w:rsidP="00C9468B">
            <w:pPr>
              <w:rPr>
                <w:rFonts w:ascii="Arial" w:hAnsi="Arial" w:hint="cs"/>
                <w:rtl/>
              </w:rPr>
            </w:pPr>
            <w:r>
              <w:rPr>
                <w:rFonts w:ascii="Arial" w:hAnsi="Arial" w:hint="cs"/>
                <w:rtl/>
              </w:rPr>
              <w:t>האם ניתן להחתים על התחייבות לשמירת סודיות ועל התחייבות למניעת ניגוד עניינים רק את הצוות המוצע למתן השירותים?</w:t>
            </w:r>
          </w:p>
        </w:tc>
        <w:tc>
          <w:tcPr>
            <w:tcW w:w="5530" w:type="dxa"/>
          </w:tcPr>
          <w:p w:rsidR="008C7CB9" w:rsidRPr="00AC6179" w:rsidRDefault="00535592" w:rsidP="00C9468B">
            <w:pPr>
              <w:rPr>
                <w:rFonts w:ascii="Arial" w:hAnsi="Arial" w:hint="cs"/>
                <w:highlight w:val="yellow"/>
                <w:rtl/>
              </w:rPr>
            </w:pPr>
            <w:r w:rsidRPr="00535592">
              <w:rPr>
                <w:rFonts w:ascii="Arial" w:hAnsi="Arial" w:hint="cs"/>
                <w:rtl/>
              </w:rPr>
              <w:t xml:space="preserve">יש להחתים </w:t>
            </w:r>
            <w:r>
              <w:rPr>
                <w:rFonts w:ascii="Arial" w:hAnsi="Arial" w:hint="cs"/>
                <w:rtl/>
              </w:rPr>
              <w:t xml:space="preserve">על מסמכים אלו </w:t>
            </w:r>
            <w:r w:rsidRPr="00535592">
              <w:rPr>
                <w:rFonts w:ascii="Arial" w:hAnsi="Arial" w:hint="cs"/>
                <w:rtl/>
              </w:rPr>
              <w:t>את כ</w:t>
            </w:r>
            <w:r>
              <w:rPr>
                <w:rFonts w:ascii="Arial" w:hAnsi="Arial" w:hint="cs"/>
                <w:rtl/>
              </w:rPr>
              <w:t>ל</w:t>
            </w:r>
            <w:r w:rsidRPr="00535592">
              <w:rPr>
                <w:rFonts w:ascii="Arial" w:hAnsi="Arial" w:hint="cs"/>
                <w:rtl/>
              </w:rPr>
              <w:t xml:space="preserve"> עורכי הדין במשרד.</w:t>
            </w:r>
          </w:p>
        </w:tc>
      </w:tr>
      <w:tr w:rsidR="000E02DD" w:rsidRPr="001D2DEC" w:rsidTr="00D654EA">
        <w:tc>
          <w:tcPr>
            <w:tcW w:w="753" w:type="dxa"/>
            <w:shd w:val="clear" w:color="auto" w:fill="auto"/>
          </w:tcPr>
          <w:p w:rsidR="000E02DD" w:rsidRPr="001D2DEC" w:rsidRDefault="000E02DD"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0E02DD" w:rsidRDefault="000E02DD" w:rsidP="00F46BDB">
            <w:pPr>
              <w:rPr>
                <w:rFonts w:ascii="Arial" w:hAnsi="Arial" w:hint="cs"/>
                <w:rtl/>
              </w:rPr>
            </w:pPr>
            <w:r>
              <w:rPr>
                <w:rFonts w:ascii="Arial" w:hAnsi="Arial" w:hint="cs"/>
                <w:rtl/>
              </w:rPr>
              <w:t>6.8.3, 6.9.1, 6.9.2</w:t>
            </w:r>
          </w:p>
        </w:tc>
        <w:tc>
          <w:tcPr>
            <w:tcW w:w="5655" w:type="dxa"/>
            <w:shd w:val="clear" w:color="auto" w:fill="auto"/>
          </w:tcPr>
          <w:p w:rsidR="000E02DD" w:rsidRDefault="000E02DD" w:rsidP="000E02DD">
            <w:pPr>
              <w:rPr>
                <w:rFonts w:ascii="Arial" w:hAnsi="Arial" w:hint="cs"/>
                <w:rtl/>
              </w:rPr>
            </w:pPr>
            <w:r>
              <w:rPr>
                <w:rFonts w:ascii="Arial" w:hAnsi="Arial" w:hint="cs"/>
                <w:rtl/>
              </w:rPr>
              <w:t xml:space="preserve">סעיפים אלו דורשים חתימה כל כלל עוה"ד המועסקים אצל המציע, על טופס נספח ו1 או ו2 (התחייבות למניעת ניגוד עניינים) וכן על טופס נספח ז' (שמירת סודיות) וטופס נספח ח' (הסכמה לבדיקה בטחונית) בהתאמה. מבוקש בזאת לקבוע כי המציע ויחידי המציע יחתמו על הנספחים כאמור בעת הגשת ההצעה, ואילו שאר עוה"ד המועסקים ע"י המציע יחתמו על הטפסים, במידה והמציע יזכה, וכתנאי לביצוע ההתקשרות. </w:t>
            </w:r>
          </w:p>
        </w:tc>
        <w:tc>
          <w:tcPr>
            <w:tcW w:w="5530" w:type="dxa"/>
          </w:tcPr>
          <w:p w:rsidR="000E02DD" w:rsidRDefault="000E02DD" w:rsidP="000E02DD">
            <w:pPr>
              <w:rPr>
                <w:rFonts w:ascii="Arial" w:hAnsi="Arial" w:hint="cs"/>
                <w:rtl/>
              </w:rPr>
            </w:pPr>
            <w:r>
              <w:rPr>
                <w:rFonts w:ascii="Arial" w:hAnsi="Arial" w:hint="cs"/>
                <w:rtl/>
              </w:rPr>
              <w:t>תשומת הלב כי על פי תנאי ההצעה על נספח ח' נדרשת חתימת יחדי המציע בלבד, ולא חתימת כל עוה"ד במשרד המציע.</w:t>
            </w:r>
          </w:p>
          <w:p w:rsidR="000E02DD" w:rsidRPr="00535592" w:rsidRDefault="00C91291" w:rsidP="001B4F0C">
            <w:pPr>
              <w:rPr>
                <w:rFonts w:ascii="Arial" w:hAnsi="Arial" w:hint="cs"/>
                <w:rtl/>
              </w:rPr>
            </w:pPr>
            <w:r>
              <w:rPr>
                <w:rFonts w:ascii="Arial" w:hAnsi="Arial" w:hint="cs"/>
                <w:rtl/>
              </w:rPr>
              <w:t>מקובלת ה</w:t>
            </w:r>
            <w:r w:rsidR="001B4F0C">
              <w:rPr>
                <w:rFonts w:ascii="Arial" w:hAnsi="Arial" w:hint="cs"/>
                <w:rtl/>
              </w:rPr>
              <w:t>בקשה</w:t>
            </w:r>
            <w:r>
              <w:rPr>
                <w:rFonts w:ascii="Arial" w:hAnsi="Arial" w:hint="cs"/>
                <w:rtl/>
              </w:rPr>
              <w:t xml:space="preserve"> כי המציע ויחידי המציע יחתמו על נספחים ו-ז  בעת הגשת ההצעה, ואילו שאר עוה"ד המועסקים ע"י המציע יחתמו על הטפסים, במידה והמציע יזכה, וכתנאי לביצוע ההתקשרות.</w:t>
            </w:r>
          </w:p>
        </w:tc>
      </w:tr>
      <w:tr w:rsidR="00D654EA" w:rsidRPr="001D2DEC" w:rsidTr="00D654EA">
        <w:tc>
          <w:tcPr>
            <w:tcW w:w="753" w:type="dxa"/>
            <w:shd w:val="clear" w:color="auto" w:fill="auto"/>
          </w:tcPr>
          <w:p w:rsidR="00D654EA" w:rsidRPr="001D2DEC" w:rsidRDefault="00D654EA"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DA0196" w:rsidRPr="001D2DEC" w:rsidRDefault="008738CF" w:rsidP="00F46BDB">
            <w:pPr>
              <w:rPr>
                <w:rFonts w:ascii="Arial" w:hAnsi="Arial"/>
              </w:rPr>
            </w:pPr>
            <w:r>
              <w:rPr>
                <w:rFonts w:ascii="Arial" w:hAnsi="Arial" w:hint="cs"/>
                <w:rtl/>
              </w:rPr>
              <w:t>7.4</w:t>
            </w:r>
          </w:p>
        </w:tc>
        <w:tc>
          <w:tcPr>
            <w:tcW w:w="5655" w:type="dxa"/>
            <w:shd w:val="clear" w:color="auto" w:fill="auto"/>
          </w:tcPr>
          <w:p w:rsidR="00D654EA" w:rsidRPr="00DA0196" w:rsidRDefault="008738CF" w:rsidP="008738CF">
            <w:pPr>
              <w:rPr>
                <w:rFonts w:ascii="Arial" w:hAnsi="Arial"/>
              </w:rPr>
            </w:pPr>
            <w:r>
              <w:rPr>
                <w:rFonts w:ascii="Arial" w:hAnsi="Arial" w:hint="cs"/>
                <w:rtl/>
              </w:rPr>
              <w:t>האם ניתן למלא את ההצעה באמצעות הקלדת הפרטים הנדרשים לתוך גוף הטופס והדפסתם?</w:t>
            </w:r>
          </w:p>
        </w:tc>
        <w:tc>
          <w:tcPr>
            <w:tcW w:w="5530" w:type="dxa"/>
          </w:tcPr>
          <w:p w:rsidR="00D654EA" w:rsidRPr="008738CF" w:rsidRDefault="008738CF" w:rsidP="008738CF">
            <w:pPr>
              <w:rPr>
                <w:rFonts w:ascii="Arial" w:hAnsi="Arial"/>
                <w:rtl/>
              </w:rPr>
            </w:pPr>
            <w:r>
              <w:rPr>
                <w:rFonts w:ascii="Arial" w:hAnsi="Arial" w:hint="cs"/>
                <w:rtl/>
              </w:rPr>
              <w:t>כן.</w:t>
            </w:r>
          </w:p>
        </w:tc>
      </w:tr>
      <w:tr w:rsidR="00C51497" w:rsidRPr="001D2DEC" w:rsidTr="00D654EA">
        <w:tc>
          <w:tcPr>
            <w:tcW w:w="753" w:type="dxa"/>
            <w:shd w:val="clear" w:color="auto" w:fill="auto"/>
          </w:tcPr>
          <w:p w:rsidR="00C51497" w:rsidRPr="001D2DEC" w:rsidRDefault="00C51497"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C51497" w:rsidRDefault="00C51497" w:rsidP="00F46BDB">
            <w:pPr>
              <w:rPr>
                <w:rFonts w:ascii="Arial" w:hAnsi="Arial" w:hint="cs"/>
                <w:rtl/>
              </w:rPr>
            </w:pPr>
            <w:r>
              <w:rPr>
                <w:rFonts w:ascii="Arial" w:hAnsi="Arial" w:hint="cs"/>
                <w:rtl/>
              </w:rPr>
              <w:t xml:space="preserve">8.7.1-8.7.5 </w:t>
            </w:r>
          </w:p>
        </w:tc>
        <w:tc>
          <w:tcPr>
            <w:tcW w:w="5655" w:type="dxa"/>
            <w:shd w:val="clear" w:color="auto" w:fill="auto"/>
          </w:tcPr>
          <w:p w:rsidR="00C51497" w:rsidRDefault="00C51497" w:rsidP="008738CF">
            <w:pPr>
              <w:rPr>
                <w:rFonts w:ascii="Arial" w:hAnsi="Arial" w:hint="cs"/>
                <w:rtl/>
              </w:rPr>
            </w:pPr>
            <w:r>
              <w:rPr>
                <w:rFonts w:ascii="Arial" w:hAnsi="Arial" w:hint="cs"/>
                <w:rtl/>
              </w:rPr>
              <w:t>סעיפים אלו קובעים את משקלן של אמות המידה, ללא משקלות מבחני המשנה וללא אופן שקלולם. בהתאם לתקנה 22(ג)(2) לתקנות חובת מכרזים, נבקש לקבל את הפירוט המלא.</w:t>
            </w:r>
          </w:p>
        </w:tc>
        <w:tc>
          <w:tcPr>
            <w:tcW w:w="5530" w:type="dxa"/>
          </w:tcPr>
          <w:p w:rsidR="00C51497" w:rsidRPr="006A54F2" w:rsidRDefault="000D2574" w:rsidP="006A54F2">
            <w:pPr>
              <w:rPr>
                <w:rFonts w:ascii="Arial" w:hAnsi="Arial" w:hint="cs"/>
                <w:u w:val="single"/>
                <w:rtl/>
              </w:rPr>
            </w:pPr>
            <w:r w:rsidRPr="006A54F2">
              <w:rPr>
                <w:rFonts w:ascii="Arial" w:hAnsi="Arial" w:hint="cs"/>
                <w:u w:val="single"/>
                <w:rtl/>
              </w:rPr>
              <w:t xml:space="preserve">סעיף 8.7.1: </w:t>
            </w:r>
            <w:r w:rsidRPr="006A54F2">
              <w:rPr>
                <w:rFonts w:ascii="Arial" w:hAnsi="Arial" w:hint="cs"/>
                <w:rtl/>
              </w:rPr>
              <w:t xml:space="preserve">ניסיון (לרבות נסיון עודף) </w:t>
            </w:r>
            <w:r w:rsidRPr="006A54F2">
              <w:rPr>
                <w:rFonts w:ascii="Arial" w:hAnsi="Arial"/>
                <w:rtl/>
              </w:rPr>
              <w:t>–</w:t>
            </w:r>
            <w:r w:rsidR="006A54F2" w:rsidRPr="006A54F2">
              <w:rPr>
                <w:rFonts w:ascii="Arial" w:hAnsi="Arial" w:hint="cs"/>
                <w:rtl/>
              </w:rPr>
              <w:t>15</w:t>
            </w:r>
            <w:r w:rsidRPr="006A54F2">
              <w:rPr>
                <w:rFonts w:ascii="Arial" w:hAnsi="Arial" w:hint="cs"/>
                <w:rtl/>
              </w:rPr>
              <w:t>%</w:t>
            </w:r>
            <w:r w:rsidR="006A54F2" w:rsidRPr="006A54F2">
              <w:rPr>
                <w:rFonts w:ascii="Arial" w:hAnsi="Arial" w:hint="cs"/>
                <w:rtl/>
              </w:rPr>
              <w:t>, השכלה- 10%, מומחיות וכישורים מקצועיים -15%,</w:t>
            </w:r>
            <w:r w:rsidR="006A54F2" w:rsidRPr="006A54F2">
              <w:rPr>
                <w:rFonts w:ascii="Arial" w:hAnsi="Arial" w:hint="cs"/>
                <w:u w:val="single"/>
                <w:rtl/>
              </w:rPr>
              <w:t xml:space="preserve"> </w:t>
            </w:r>
          </w:p>
          <w:p w:rsidR="006A54F2" w:rsidRDefault="006A54F2" w:rsidP="008738CF">
            <w:pPr>
              <w:rPr>
                <w:rFonts w:ascii="Arial" w:hAnsi="Arial" w:hint="cs"/>
                <w:u w:val="single"/>
                <w:rtl/>
              </w:rPr>
            </w:pPr>
            <w:r w:rsidRPr="006A54F2">
              <w:rPr>
                <w:rFonts w:ascii="Arial" w:hAnsi="Arial" w:hint="cs"/>
                <w:u w:val="single"/>
                <w:rtl/>
              </w:rPr>
              <w:t xml:space="preserve">סעיף 8.7.2 </w:t>
            </w:r>
            <w:r w:rsidRPr="006A54F2">
              <w:rPr>
                <w:rFonts w:ascii="Arial" w:hAnsi="Arial"/>
                <w:rtl/>
              </w:rPr>
              <w:t>–</w:t>
            </w:r>
            <w:r w:rsidRPr="006A54F2">
              <w:rPr>
                <w:rFonts w:ascii="Arial" w:hAnsi="Arial" w:hint="cs"/>
                <w:rtl/>
              </w:rPr>
              <w:t xml:space="preserve"> יכולת ניסוח בכתב- 10%, יכולת ניסוח בע"פ- 10%.</w:t>
            </w:r>
          </w:p>
          <w:p w:rsidR="006A54F2" w:rsidRPr="00620551" w:rsidRDefault="006A54F2" w:rsidP="004F6D18">
            <w:pPr>
              <w:rPr>
                <w:rFonts w:ascii="Arial" w:hAnsi="Arial" w:hint="cs"/>
                <w:rtl/>
              </w:rPr>
            </w:pPr>
            <w:r>
              <w:rPr>
                <w:rFonts w:ascii="Arial" w:hAnsi="Arial" w:hint="cs"/>
                <w:u w:val="single"/>
                <w:rtl/>
              </w:rPr>
              <w:t xml:space="preserve">סעיף 8.7.4- </w:t>
            </w:r>
            <w:r w:rsidRPr="00620551">
              <w:rPr>
                <w:rFonts w:ascii="Arial" w:hAnsi="Arial" w:hint="cs"/>
                <w:rtl/>
              </w:rPr>
              <w:t xml:space="preserve">פרופיל המשרד וצוות מינהלי- </w:t>
            </w:r>
            <w:r w:rsidR="004F6D18" w:rsidRPr="00620551">
              <w:rPr>
                <w:rFonts w:ascii="Arial" w:hAnsi="Arial" w:hint="cs"/>
                <w:rtl/>
              </w:rPr>
              <w:t>7</w:t>
            </w:r>
            <w:r w:rsidRPr="00620551">
              <w:rPr>
                <w:rFonts w:ascii="Arial" w:hAnsi="Arial" w:hint="cs"/>
                <w:rtl/>
              </w:rPr>
              <w:t>%</w:t>
            </w:r>
          </w:p>
          <w:p w:rsidR="006A54F2" w:rsidRPr="00620551" w:rsidRDefault="004F6D18" w:rsidP="004F6D18">
            <w:pPr>
              <w:rPr>
                <w:rFonts w:ascii="Arial" w:hAnsi="Arial" w:hint="cs"/>
                <w:rtl/>
              </w:rPr>
            </w:pPr>
            <w:r w:rsidRPr="00620551">
              <w:rPr>
                <w:rFonts w:ascii="Arial" w:hAnsi="Arial" w:hint="cs"/>
                <w:rtl/>
              </w:rPr>
              <w:t xml:space="preserve">                  קרבה למשרדי המזמין </w:t>
            </w:r>
            <w:r w:rsidRPr="00620551">
              <w:rPr>
                <w:rFonts w:ascii="Arial" w:hAnsi="Arial"/>
                <w:rtl/>
              </w:rPr>
              <w:t>–</w:t>
            </w:r>
            <w:r w:rsidRPr="00620551">
              <w:rPr>
                <w:rFonts w:ascii="Arial" w:hAnsi="Arial" w:hint="cs"/>
                <w:rtl/>
              </w:rPr>
              <w:t xml:space="preserve"> 3%</w:t>
            </w:r>
          </w:p>
          <w:p w:rsidR="006A54F2" w:rsidRPr="000D2574" w:rsidRDefault="006A54F2" w:rsidP="006A54F2">
            <w:pPr>
              <w:rPr>
                <w:rFonts w:ascii="Arial" w:hAnsi="Arial" w:hint="cs"/>
                <w:highlight w:val="yellow"/>
                <w:u w:val="single"/>
                <w:rtl/>
              </w:rPr>
            </w:pPr>
            <w:r w:rsidRPr="00620551">
              <w:rPr>
                <w:rFonts w:ascii="Arial" w:hAnsi="Arial" w:hint="cs"/>
                <w:u w:val="single"/>
                <w:rtl/>
              </w:rPr>
              <w:t>סעיף 8.7.5-</w:t>
            </w:r>
            <w:r w:rsidRPr="00620551">
              <w:rPr>
                <w:rFonts w:ascii="Arial" w:hAnsi="Arial" w:hint="cs"/>
                <w:rtl/>
              </w:rPr>
              <w:t xml:space="preserve"> אופן הגשת ההצעה- 5%, יחסי אנוש- 5%, נכונות להיות נתון לפיקוח מקצועי- 5% , התאמה למזמין ולייצוג המדינה </w:t>
            </w:r>
            <w:r w:rsidRPr="00620551">
              <w:rPr>
                <w:rFonts w:ascii="Arial" w:hAnsi="Arial"/>
                <w:rtl/>
              </w:rPr>
              <w:t>–</w:t>
            </w:r>
            <w:r w:rsidRPr="00620551">
              <w:rPr>
                <w:rFonts w:ascii="Arial" w:hAnsi="Arial" w:hint="cs"/>
                <w:rtl/>
              </w:rPr>
              <w:t xml:space="preserve"> 5%.</w:t>
            </w:r>
          </w:p>
        </w:tc>
      </w:tr>
      <w:tr w:rsidR="00D654EA" w:rsidRPr="001D2DEC" w:rsidTr="00D654EA">
        <w:tc>
          <w:tcPr>
            <w:tcW w:w="753" w:type="dxa"/>
            <w:shd w:val="clear" w:color="auto" w:fill="auto"/>
          </w:tcPr>
          <w:p w:rsidR="00D654EA" w:rsidRPr="001D2DEC" w:rsidRDefault="00D654EA" w:rsidP="00C9468B">
            <w:pPr>
              <w:pStyle w:val="a4"/>
              <w:numPr>
                <w:ilvl w:val="0"/>
                <w:numId w:val="1"/>
              </w:numPr>
              <w:spacing w:after="0" w:line="240" w:lineRule="auto"/>
              <w:ind w:left="0" w:firstLine="0"/>
              <w:jc w:val="center"/>
              <w:rPr>
                <w:rFonts w:ascii="Arial" w:hAnsi="Arial"/>
                <w:rtl/>
              </w:rPr>
            </w:pPr>
          </w:p>
        </w:tc>
        <w:tc>
          <w:tcPr>
            <w:tcW w:w="1380" w:type="dxa"/>
            <w:shd w:val="clear" w:color="auto" w:fill="auto"/>
          </w:tcPr>
          <w:p w:rsidR="00D654EA" w:rsidRPr="001D2DEC" w:rsidRDefault="00F46BDB" w:rsidP="00F46BDB">
            <w:pPr>
              <w:rPr>
                <w:rFonts w:ascii="Arial" w:hAnsi="Arial"/>
              </w:rPr>
            </w:pPr>
            <w:r>
              <w:rPr>
                <w:rFonts w:ascii="Arial" w:hAnsi="Arial" w:hint="cs"/>
                <w:rtl/>
              </w:rPr>
              <w:t>11.6</w:t>
            </w:r>
          </w:p>
        </w:tc>
        <w:tc>
          <w:tcPr>
            <w:tcW w:w="5655" w:type="dxa"/>
            <w:shd w:val="clear" w:color="auto" w:fill="auto"/>
          </w:tcPr>
          <w:p w:rsidR="00D654EA" w:rsidRPr="00CD395B" w:rsidRDefault="00F46BDB" w:rsidP="00D33BDC">
            <w:pPr>
              <w:rPr>
                <w:rFonts w:ascii="Arial" w:hAnsi="Arial"/>
              </w:rPr>
            </w:pPr>
            <w:r>
              <w:rPr>
                <w:rFonts w:ascii="Arial" w:hAnsi="Arial" w:hint="cs"/>
                <w:rtl/>
              </w:rPr>
              <w:t xml:space="preserve">הדרישה להמצאת ערבות בנקאית לשם הבטחת שירותים משפטיים מנוגדת לסעיף 10 לכללי לשכת עורכי הדין (אתיקה מקצועית), התשמ"ו- 1986, ולפיכך יש לבטלה. </w:t>
            </w:r>
          </w:p>
        </w:tc>
        <w:tc>
          <w:tcPr>
            <w:tcW w:w="5530" w:type="dxa"/>
          </w:tcPr>
          <w:p w:rsidR="00D654EA" w:rsidRPr="00CD395B" w:rsidRDefault="00620551" w:rsidP="00984756">
            <w:pPr>
              <w:rPr>
                <w:rFonts w:ascii="Arial" w:hAnsi="Arial"/>
                <w:rtl/>
              </w:rPr>
            </w:pPr>
            <w:r>
              <w:rPr>
                <w:rFonts w:ascii="Arial" w:hAnsi="Arial" w:hint="cs"/>
                <w:rtl/>
              </w:rPr>
              <w:t>הדרישה להמצאת ערבות בנקאית מבוטלת</w:t>
            </w:r>
          </w:p>
        </w:tc>
      </w:tr>
      <w:tr w:rsidR="00CD395B" w:rsidRPr="001D2DEC" w:rsidTr="00D654EA">
        <w:tc>
          <w:tcPr>
            <w:tcW w:w="753" w:type="dxa"/>
          </w:tcPr>
          <w:p w:rsidR="00CD395B" w:rsidRPr="001D2DEC" w:rsidRDefault="000E02DD" w:rsidP="0017131E">
            <w:pPr>
              <w:pStyle w:val="a4"/>
              <w:spacing w:after="0" w:line="360" w:lineRule="auto"/>
              <w:ind w:left="0"/>
              <w:rPr>
                <w:rFonts w:ascii="Arial" w:hAnsi="Arial"/>
                <w:rtl/>
              </w:rPr>
            </w:pPr>
            <w:r>
              <w:rPr>
                <w:rFonts w:ascii="Arial" w:hAnsi="Arial" w:hint="cs"/>
                <w:rtl/>
              </w:rPr>
              <w:t>2</w:t>
            </w:r>
            <w:r w:rsidR="0017131E">
              <w:rPr>
                <w:rFonts w:ascii="Arial" w:hAnsi="Arial" w:hint="cs"/>
                <w:rtl/>
              </w:rPr>
              <w:t>9</w:t>
            </w:r>
            <w:r w:rsidR="006C34D9">
              <w:rPr>
                <w:rFonts w:ascii="Arial" w:hAnsi="Arial" w:hint="cs"/>
                <w:rtl/>
              </w:rPr>
              <w:t>.</w:t>
            </w:r>
          </w:p>
        </w:tc>
        <w:tc>
          <w:tcPr>
            <w:tcW w:w="1380" w:type="dxa"/>
          </w:tcPr>
          <w:p w:rsidR="00CD395B" w:rsidRPr="001D2DEC" w:rsidRDefault="00CD395B" w:rsidP="00F46BDB">
            <w:pPr>
              <w:spacing w:line="360" w:lineRule="auto"/>
              <w:rPr>
                <w:rFonts w:ascii="Arial" w:hAnsi="Arial"/>
                <w:rtl/>
              </w:rPr>
            </w:pPr>
          </w:p>
        </w:tc>
        <w:tc>
          <w:tcPr>
            <w:tcW w:w="5655" w:type="dxa"/>
          </w:tcPr>
          <w:p w:rsidR="00CD395B" w:rsidRPr="00CD395B" w:rsidRDefault="00142FD9" w:rsidP="00142FD9">
            <w:pPr>
              <w:jc w:val="both"/>
              <w:rPr>
                <w:rFonts w:ascii="Arial" w:hAnsi="Arial"/>
                <w:rtl/>
              </w:rPr>
            </w:pPr>
            <w:r>
              <w:rPr>
                <w:rFonts w:ascii="Arial" w:hAnsi="Arial" w:hint="cs"/>
                <w:rtl/>
              </w:rPr>
              <w:t>האם יש לצרף להצעה אישורי ביטוח?</w:t>
            </w:r>
          </w:p>
        </w:tc>
        <w:tc>
          <w:tcPr>
            <w:tcW w:w="5530" w:type="dxa"/>
          </w:tcPr>
          <w:p w:rsidR="00CD395B" w:rsidRPr="001D2DEC" w:rsidRDefault="00762071" w:rsidP="00C9468B">
            <w:pPr>
              <w:jc w:val="both"/>
              <w:rPr>
                <w:rFonts w:ascii="Arial" w:hAnsi="Arial"/>
                <w:rtl/>
              </w:rPr>
            </w:pPr>
            <w:r>
              <w:rPr>
                <w:rFonts w:ascii="Arial" w:hAnsi="Arial" w:hint="cs"/>
                <w:rtl/>
              </w:rPr>
              <w:t>אין צורך בצירוף אישורי ביטוח להצעה. רק הזוכים יידרשו להמציא אשור על קיום ביטוח.</w:t>
            </w:r>
          </w:p>
        </w:tc>
      </w:tr>
      <w:tr w:rsidR="00CD395B" w:rsidRPr="001D2DEC" w:rsidTr="00D654EA">
        <w:tc>
          <w:tcPr>
            <w:tcW w:w="753" w:type="dxa"/>
          </w:tcPr>
          <w:p w:rsidR="00CD395B" w:rsidRPr="001D2DEC" w:rsidRDefault="0017131E" w:rsidP="00A3643E">
            <w:pPr>
              <w:pStyle w:val="a4"/>
              <w:spacing w:after="0" w:line="360" w:lineRule="auto"/>
              <w:ind w:left="0"/>
              <w:rPr>
                <w:rFonts w:ascii="Arial" w:hAnsi="Arial"/>
                <w:rtl/>
              </w:rPr>
            </w:pPr>
            <w:r>
              <w:rPr>
                <w:rFonts w:ascii="Arial" w:hAnsi="Arial" w:hint="cs"/>
                <w:rtl/>
              </w:rPr>
              <w:t>30</w:t>
            </w:r>
            <w:r w:rsidR="00A3643E">
              <w:rPr>
                <w:rFonts w:ascii="Arial" w:hAnsi="Arial" w:hint="cs"/>
                <w:rtl/>
              </w:rPr>
              <w:t>.</w:t>
            </w:r>
          </w:p>
        </w:tc>
        <w:tc>
          <w:tcPr>
            <w:tcW w:w="1380" w:type="dxa"/>
          </w:tcPr>
          <w:p w:rsidR="00CD395B" w:rsidRPr="001D2DEC" w:rsidRDefault="00142FD9" w:rsidP="00C9468B">
            <w:pPr>
              <w:spacing w:line="360" w:lineRule="auto"/>
              <w:rPr>
                <w:rFonts w:ascii="Arial" w:hAnsi="Arial"/>
                <w:rtl/>
              </w:rPr>
            </w:pPr>
            <w:r>
              <w:rPr>
                <w:rFonts w:ascii="Arial" w:hAnsi="Arial" w:hint="cs"/>
                <w:rtl/>
              </w:rPr>
              <w:t>נספח י'</w:t>
            </w:r>
          </w:p>
        </w:tc>
        <w:tc>
          <w:tcPr>
            <w:tcW w:w="5655" w:type="dxa"/>
          </w:tcPr>
          <w:p w:rsidR="00CD395B" w:rsidRPr="00CD395B" w:rsidRDefault="00142FD9" w:rsidP="00142FD9">
            <w:pPr>
              <w:pStyle w:val="a4"/>
              <w:spacing w:after="0" w:line="240" w:lineRule="auto"/>
              <w:jc w:val="both"/>
              <w:rPr>
                <w:rFonts w:ascii="Arial" w:hAnsi="Arial"/>
                <w:rtl/>
              </w:rPr>
            </w:pPr>
            <w:r>
              <w:rPr>
                <w:rFonts w:ascii="Arial" w:hAnsi="Arial" w:hint="cs"/>
                <w:rtl/>
              </w:rPr>
              <w:t>האם יש לצרף להצעה ערבות בנקאית?</w:t>
            </w:r>
          </w:p>
        </w:tc>
        <w:tc>
          <w:tcPr>
            <w:tcW w:w="5530" w:type="dxa"/>
          </w:tcPr>
          <w:p w:rsidR="0010186E" w:rsidRPr="001D2DEC" w:rsidRDefault="00142FD9" w:rsidP="001B4F0C">
            <w:pPr>
              <w:jc w:val="both"/>
              <w:rPr>
                <w:rFonts w:ascii="Arial" w:hAnsi="Arial"/>
                <w:rtl/>
              </w:rPr>
            </w:pPr>
            <w:r>
              <w:rPr>
                <w:rFonts w:ascii="Arial" w:hAnsi="Arial" w:hint="cs"/>
                <w:rtl/>
              </w:rPr>
              <w:t>אין צורף בצירוף ערבות ל</w:t>
            </w:r>
            <w:r w:rsidR="00762071">
              <w:rPr>
                <w:rFonts w:ascii="Arial" w:hAnsi="Arial" w:hint="cs"/>
                <w:rtl/>
              </w:rPr>
              <w:t>הצעה</w:t>
            </w:r>
            <w:r>
              <w:rPr>
                <w:rFonts w:ascii="Arial" w:hAnsi="Arial" w:hint="cs"/>
                <w:rtl/>
              </w:rPr>
              <w:t xml:space="preserve">. </w:t>
            </w:r>
          </w:p>
        </w:tc>
      </w:tr>
    </w:tbl>
    <w:p w:rsidR="00447F69" w:rsidRDefault="00447F69" w:rsidP="00C9468B">
      <w:pPr>
        <w:rPr>
          <w:rFonts w:hint="cs"/>
          <w:rtl/>
        </w:rPr>
      </w:pPr>
    </w:p>
    <w:p w:rsidR="001B4F0C" w:rsidRDefault="001B4F0C" w:rsidP="00C9468B">
      <w:pPr>
        <w:rPr>
          <w:rFonts w:hint="cs"/>
          <w:rtl/>
        </w:rPr>
      </w:pPr>
    </w:p>
    <w:p w:rsidR="001B4F0C" w:rsidRDefault="001B4F0C" w:rsidP="00C9468B">
      <w:pPr>
        <w:rPr>
          <w:rFonts w:hint="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3"/>
        <w:gridCol w:w="1380"/>
        <w:gridCol w:w="5655"/>
        <w:gridCol w:w="5530"/>
      </w:tblGrid>
      <w:tr w:rsidR="00A3643E" w:rsidRPr="001D2DEC" w:rsidTr="00A3643E">
        <w:trPr>
          <w:trHeight w:val="469"/>
        </w:trPr>
        <w:tc>
          <w:tcPr>
            <w:tcW w:w="753" w:type="dxa"/>
            <w:shd w:val="clear" w:color="auto" w:fill="D9D9D9"/>
            <w:vAlign w:val="center"/>
          </w:tcPr>
          <w:p w:rsidR="00A3643E" w:rsidRPr="001D2DEC" w:rsidRDefault="00A3643E" w:rsidP="00A3643E">
            <w:pPr>
              <w:rPr>
                <w:rFonts w:ascii="Arial" w:hAnsi="Arial"/>
                <w:b/>
                <w:bCs/>
                <w:rtl/>
              </w:rPr>
            </w:pPr>
            <w:r w:rsidRPr="001D2DEC">
              <w:rPr>
                <w:rFonts w:ascii="Arial" w:hAnsi="Arial"/>
                <w:b/>
                <w:bCs/>
                <w:rtl/>
              </w:rPr>
              <w:t>מס</w:t>
            </w:r>
            <w:r w:rsidRPr="001D2DEC">
              <w:rPr>
                <w:rFonts w:ascii="Arial" w:hAnsi="Arial" w:hint="cs"/>
                <w:b/>
                <w:bCs/>
                <w:rtl/>
              </w:rPr>
              <w:t>"ד</w:t>
            </w:r>
          </w:p>
        </w:tc>
        <w:tc>
          <w:tcPr>
            <w:tcW w:w="1380" w:type="dxa"/>
            <w:shd w:val="clear" w:color="auto" w:fill="D9D9D9"/>
            <w:vAlign w:val="center"/>
          </w:tcPr>
          <w:p w:rsidR="00A3643E" w:rsidRPr="001D2DEC" w:rsidRDefault="00A3643E" w:rsidP="00A3643E">
            <w:pPr>
              <w:rPr>
                <w:rFonts w:ascii="Arial" w:hAnsi="Arial"/>
                <w:b/>
                <w:bCs/>
                <w:rtl/>
              </w:rPr>
            </w:pPr>
            <w:r w:rsidRPr="001D2DEC">
              <w:rPr>
                <w:rFonts w:ascii="Arial" w:hAnsi="Arial"/>
                <w:b/>
                <w:bCs/>
                <w:rtl/>
              </w:rPr>
              <w:t xml:space="preserve">הסעיף </w:t>
            </w:r>
          </w:p>
        </w:tc>
        <w:tc>
          <w:tcPr>
            <w:tcW w:w="5655" w:type="dxa"/>
            <w:shd w:val="clear" w:color="auto" w:fill="D9D9D9"/>
            <w:vAlign w:val="center"/>
          </w:tcPr>
          <w:p w:rsidR="00A3643E" w:rsidRPr="001D2DEC" w:rsidRDefault="00A3643E" w:rsidP="00A3643E">
            <w:pPr>
              <w:rPr>
                <w:rFonts w:ascii="Arial" w:hAnsi="Arial"/>
                <w:b/>
                <w:bCs/>
                <w:rtl/>
              </w:rPr>
            </w:pPr>
            <w:r w:rsidRPr="001D2DEC">
              <w:rPr>
                <w:rFonts w:ascii="Arial" w:hAnsi="Arial"/>
                <w:b/>
                <w:bCs/>
                <w:rtl/>
              </w:rPr>
              <w:t>פירוט השאלה או הבהרה</w:t>
            </w:r>
          </w:p>
        </w:tc>
        <w:tc>
          <w:tcPr>
            <w:tcW w:w="5530" w:type="dxa"/>
            <w:shd w:val="clear" w:color="auto" w:fill="D9D9D9"/>
          </w:tcPr>
          <w:p w:rsidR="00A3643E" w:rsidRDefault="00A3643E" w:rsidP="00A3643E">
            <w:pPr>
              <w:rPr>
                <w:rFonts w:ascii="Arial" w:hAnsi="Arial" w:hint="cs"/>
                <w:b/>
                <w:bCs/>
                <w:rtl/>
              </w:rPr>
            </w:pPr>
          </w:p>
          <w:p w:rsidR="00A3643E" w:rsidRPr="001D2DEC" w:rsidRDefault="00A3643E" w:rsidP="00A3643E">
            <w:pPr>
              <w:jc w:val="center"/>
              <w:rPr>
                <w:rFonts w:ascii="Arial" w:hAnsi="Arial"/>
                <w:b/>
                <w:bCs/>
                <w:rtl/>
              </w:rPr>
            </w:pPr>
            <w:r>
              <w:rPr>
                <w:rFonts w:ascii="Arial" w:hAnsi="Arial" w:hint="cs"/>
                <w:b/>
                <w:bCs/>
                <w:rtl/>
              </w:rPr>
              <w:t xml:space="preserve">תשובות </w:t>
            </w:r>
          </w:p>
        </w:tc>
      </w:tr>
      <w:tr w:rsidR="00A3643E" w:rsidRPr="00DA0196" w:rsidTr="00A3643E">
        <w:trPr>
          <w:trHeight w:val="841"/>
        </w:trPr>
        <w:tc>
          <w:tcPr>
            <w:tcW w:w="753" w:type="dxa"/>
            <w:shd w:val="clear" w:color="auto" w:fill="auto"/>
          </w:tcPr>
          <w:p w:rsidR="00A3643E" w:rsidRPr="001D2DEC" w:rsidRDefault="00A3643E" w:rsidP="00A3643E">
            <w:pPr>
              <w:pStyle w:val="a4"/>
              <w:spacing w:after="0" w:line="240" w:lineRule="auto"/>
              <w:ind w:left="0"/>
              <w:jc w:val="center"/>
              <w:rPr>
                <w:rFonts w:ascii="Arial" w:hAnsi="Arial"/>
                <w:rtl/>
              </w:rPr>
            </w:pPr>
          </w:p>
        </w:tc>
        <w:tc>
          <w:tcPr>
            <w:tcW w:w="1380" w:type="dxa"/>
            <w:shd w:val="clear" w:color="auto" w:fill="auto"/>
          </w:tcPr>
          <w:p w:rsidR="00A3643E" w:rsidRPr="001D2DEC" w:rsidRDefault="00A3643E" w:rsidP="00A3643E">
            <w:pPr>
              <w:rPr>
                <w:rFonts w:ascii="Arial" w:hAnsi="Arial" w:hint="cs"/>
                <w:rtl/>
              </w:rPr>
            </w:pPr>
            <w:r>
              <w:rPr>
                <w:rFonts w:ascii="Arial" w:hAnsi="Arial" w:hint="cs"/>
                <w:rtl/>
              </w:rPr>
              <w:t>נספח התמורה</w:t>
            </w:r>
          </w:p>
        </w:tc>
        <w:tc>
          <w:tcPr>
            <w:tcW w:w="5655" w:type="dxa"/>
            <w:shd w:val="clear" w:color="auto" w:fill="auto"/>
          </w:tcPr>
          <w:p w:rsidR="00A3643E" w:rsidRPr="00DA0196" w:rsidRDefault="00A3643E" w:rsidP="009A74A7">
            <w:pPr>
              <w:rPr>
                <w:rFonts w:ascii="Arial" w:hAnsi="Arial"/>
              </w:rPr>
            </w:pPr>
            <w:r>
              <w:rPr>
                <w:rFonts w:ascii="Arial" w:hAnsi="Arial" w:hint="cs"/>
                <w:rtl/>
              </w:rPr>
              <w:t xml:space="preserve">סעיפים 2.2 ו- 2.4 </w:t>
            </w:r>
            <w:r w:rsidR="009A74A7">
              <w:rPr>
                <w:rFonts w:ascii="Arial" w:hAnsi="Arial" w:hint="cs"/>
                <w:rtl/>
              </w:rPr>
              <w:t xml:space="preserve"> סותרים האחד את השני ושוללים תשלום שכר.</w:t>
            </w:r>
          </w:p>
        </w:tc>
        <w:tc>
          <w:tcPr>
            <w:tcW w:w="5530" w:type="dxa"/>
          </w:tcPr>
          <w:p w:rsidR="00A3643E" w:rsidRPr="00DA0196" w:rsidRDefault="009A74A7" w:rsidP="00A3643E">
            <w:pPr>
              <w:rPr>
                <w:rFonts w:ascii="Arial" w:hAnsi="Arial" w:hint="cs"/>
                <w:rtl/>
              </w:rPr>
            </w:pPr>
            <w:r>
              <w:rPr>
                <w:rFonts w:ascii="Arial" w:hAnsi="Arial" w:hint="cs"/>
                <w:rtl/>
              </w:rPr>
              <w:t>מקובל. יש למחוק את סעיף 2.4.</w:t>
            </w:r>
          </w:p>
        </w:tc>
      </w:tr>
      <w:tr w:rsidR="00A3643E" w:rsidRPr="00DA0196" w:rsidTr="00A3643E">
        <w:trPr>
          <w:trHeight w:val="841"/>
        </w:trPr>
        <w:tc>
          <w:tcPr>
            <w:tcW w:w="753" w:type="dxa"/>
            <w:shd w:val="clear" w:color="auto" w:fill="auto"/>
          </w:tcPr>
          <w:p w:rsidR="00A3643E" w:rsidRPr="001D2DEC" w:rsidRDefault="00A3643E" w:rsidP="00A3643E">
            <w:pPr>
              <w:pStyle w:val="a4"/>
              <w:spacing w:after="0" w:line="240" w:lineRule="auto"/>
              <w:ind w:left="0"/>
              <w:jc w:val="center"/>
              <w:rPr>
                <w:rFonts w:ascii="Arial" w:hAnsi="Arial"/>
                <w:rtl/>
              </w:rPr>
            </w:pPr>
          </w:p>
        </w:tc>
        <w:tc>
          <w:tcPr>
            <w:tcW w:w="1380" w:type="dxa"/>
            <w:shd w:val="clear" w:color="auto" w:fill="auto"/>
          </w:tcPr>
          <w:p w:rsidR="00A3643E" w:rsidRPr="001D2DEC" w:rsidRDefault="003E0B8D" w:rsidP="00A3643E">
            <w:pPr>
              <w:rPr>
                <w:rFonts w:ascii="Arial" w:hAnsi="Arial" w:hint="cs"/>
                <w:rtl/>
              </w:rPr>
            </w:pPr>
            <w:r>
              <w:rPr>
                <w:rFonts w:ascii="Arial" w:hAnsi="Arial" w:hint="cs"/>
                <w:rtl/>
              </w:rPr>
              <w:t>נספח התמורה</w:t>
            </w:r>
          </w:p>
        </w:tc>
        <w:tc>
          <w:tcPr>
            <w:tcW w:w="5655" w:type="dxa"/>
            <w:shd w:val="clear" w:color="auto" w:fill="auto"/>
          </w:tcPr>
          <w:p w:rsidR="00A3643E" w:rsidRPr="00DA0196" w:rsidRDefault="003E0B8D" w:rsidP="001B4F0C">
            <w:pPr>
              <w:rPr>
                <w:rFonts w:ascii="Arial" w:hAnsi="Arial"/>
              </w:rPr>
            </w:pPr>
            <w:r>
              <w:rPr>
                <w:rFonts w:ascii="Arial" w:hAnsi="Arial" w:hint="cs"/>
                <w:rtl/>
              </w:rPr>
              <w:t>בנספח התמורה אין התייחסות לשכ"ט לטיפול בהוצאה לפועל של פס</w:t>
            </w:r>
            <w:r w:rsidR="001B4F0C">
              <w:rPr>
                <w:rFonts w:ascii="Arial" w:hAnsi="Arial" w:hint="cs"/>
                <w:rtl/>
              </w:rPr>
              <w:t>"</w:t>
            </w:r>
            <w:r>
              <w:rPr>
                <w:rFonts w:ascii="Arial" w:hAnsi="Arial" w:hint="cs"/>
                <w:rtl/>
              </w:rPr>
              <w:t>ד כספיים בלבד. ניתן להגיש הצעה לטיפול רק בהוצאה לפועל של פס"ד כספיים?</w:t>
            </w:r>
          </w:p>
        </w:tc>
        <w:tc>
          <w:tcPr>
            <w:tcW w:w="5530" w:type="dxa"/>
          </w:tcPr>
          <w:p w:rsidR="00A3643E" w:rsidRPr="003E0B8D" w:rsidRDefault="003E0B8D" w:rsidP="001B4F0C">
            <w:pPr>
              <w:rPr>
                <w:rFonts w:ascii="Arial" w:hAnsi="Arial" w:hint="cs"/>
                <w:rtl/>
              </w:rPr>
            </w:pPr>
            <w:r>
              <w:rPr>
                <w:rFonts w:ascii="Arial" w:hAnsi="Arial" w:hint="cs"/>
                <w:rtl/>
              </w:rPr>
              <w:t>לא. עוה"ד המטפלים בתביעה הכספי</w:t>
            </w:r>
            <w:r w:rsidR="001B4F0C">
              <w:rPr>
                <w:rFonts w:ascii="Arial" w:hAnsi="Arial" w:hint="cs"/>
                <w:rtl/>
              </w:rPr>
              <w:t>ת</w:t>
            </w:r>
            <w:r>
              <w:rPr>
                <w:rFonts w:ascii="Arial" w:hAnsi="Arial" w:hint="cs"/>
                <w:rtl/>
              </w:rPr>
              <w:t xml:space="preserve"> יטפלו גם בהליכי ההוצל"פ של פסה"ד.</w:t>
            </w:r>
          </w:p>
        </w:tc>
      </w:tr>
      <w:tr w:rsidR="00A3643E" w:rsidRPr="00DA0196" w:rsidTr="00A3643E">
        <w:tc>
          <w:tcPr>
            <w:tcW w:w="753" w:type="dxa"/>
            <w:shd w:val="clear" w:color="auto" w:fill="auto"/>
          </w:tcPr>
          <w:p w:rsidR="00A3643E" w:rsidRPr="001D2DEC" w:rsidRDefault="00A3643E" w:rsidP="00A3643E">
            <w:pPr>
              <w:pStyle w:val="a4"/>
              <w:spacing w:after="0" w:line="240" w:lineRule="auto"/>
              <w:ind w:left="0"/>
              <w:jc w:val="center"/>
              <w:rPr>
                <w:rFonts w:ascii="Arial" w:hAnsi="Arial"/>
                <w:rtl/>
              </w:rPr>
            </w:pPr>
          </w:p>
        </w:tc>
        <w:tc>
          <w:tcPr>
            <w:tcW w:w="1380" w:type="dxa"/>
            <w:shd w:val="clear" w:color="auto" w:fill="auto"/>
          </w:tcPr>
          <w:p w:rsidR="00A3643E" w:rsidRPr="001D2DEC" w:rsidRDefault="00A3643E" w:rsidP="00A3643E">
            <w:pPr>
              <w:jc w:val="right"/>
              <w:rPr>
                <w:rFonts w:ascii="Arial" w:hAnsi="Arial"/>
              </w:rPr>
            </w:pPr>
          </w:p>
        </w:tc>
        <w:tc>
          <w:tcPr>
            <w:tcW w:w="5655" w:type="dxa"/>
            <w:shd w:val="clear" w:color="auto" w:fill="auto"/>
          </w:tcPr>
          <w:p w:rsidR="00A3643E" w:rsidRPr="00DA0196" w:rsidRDefault="00A3643E" w:rsidP="00A3643E">
            <w:pPr>
              <w:jc w:val="right"/>
              <w:rPr>
                <w:rFonts w:ascii="Arial" w:hAnsi="Arial"/>
              </w:rPr>
            </w:pPr>
          </w:p>
        </w:tc>
        <w:tc>
          <w:tcPr>
            <w:tcW w:w="5530" w:type="dxa"/>
          </w:tcPr>
          <w:p w:rsidR="00A3643E" w:rsidRPr="00DA0196" w:rsidRDefault="00A3643E" w:rsidP="00A3643E">
            <w:pPr>
              <w:jc w:val="right"/>
              <w:rPr>
                <w:rFonts w:ascii="Arial" w:hAnsi="Arial"/>
                <w:rtl/>
              </w:rPr>
            </w:pPr>
          </w:p>
        </w:tc>
      </w:tr>
    </w:tbl>
    <w:p w:rsidR="00A3643E" w:rsidRPr="00162D74" w:rsidRDefault="00A3643E" w:rsidP="00C9468B"/>
    <w:sectPr w:rsidR="00A3643E" w:rsidRPr="00162D74" w:rsidSect="00FD7C08">
      <w:pgSz w:w="16838" w:h="11906" w:orient="landscape"/>
      <w:pgMar w:top="1985" w:right="1440" w:bottom="1797" w:left="1440" w:header="709" w:footer="709"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02687"/>
    <w:multiLevelType w:val="hybridMultilevel"/>
    <w:tmpl w:val="EC3EB29C"/>
    <w:lvl w:ilvl="0" w:tplc="149CEF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BB313F"/>
    <w:multiLevelType w:val="hybridMultilevel"/>
    <w:tmpl w:val="0C7080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34F96096"/>
    <w:multiLevelType w:val="hybridMultilevel"/>
    <w:tmpl w:val="8D8A7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AED1B2B"/>
    <w:multiLevelType w:val="hybridMultilevel"/>
    <w:tmpl w:val="3C561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588777A4"/>
    <w:multiLevelType w:val="hybridMultilevel"/>
    <w:tmpl w:val="313E8B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BE1511"/>
    <w:multiLevelType w:val="hybridMultilevel"/>
    <w:tmpl w:val="313E8B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5051D1"/>
    <w:multiLevelType w:val="hybridMultilevel"/>
    <w:tmpl w:val="D9CAC42C"/>
    <w:lvl w:ilvl="0" w:tplc="625E3590">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0"/>
  </w:num>
  <w:num w:numId="3">
    <w:abstractNumId w:val="4"/>
  </w:num>
  <w:num w:numId="4">
    <w:abstractNumId w:val="5"/>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A97B11"/>
    <w:rsid w:val="00015F9E"/>
    <w:rsid w:val="000260D4"/>
    <w:rsid w:val="00057F39"/>
    <w:rsid w:val="000B6595"/>
    <w:rsid w:val="000C036E"/>
    <w:rsid w:val="000D2574"/>
    <w:rsid w:val="000E02DD"/>
    <w:rsid w:val="000F4043"/>
    <w:rsid w:val="0010186E"/>
    <w:rsid w:val="00102CBA"/>
    <w:rsid w:val="00134E8D"/>
    <w:rsid w:val="00142FD9"/>
    <w:rsid w:val="00162D74"/>
    <w:rsid w:val="0017131E"/>
    <w:rsid w:val="001770A2"/>
    <w:rsid w:val="001B4F0C"/>
    <w:rsid w:val="001D2DEC"/>
    <w:rsid w:val="001E6352"/>
    <w:rsid w:val="00200B01"/>
    <w:rsid w:val="00220C96"/>
    <w:rsid w:val="002420A8"/>
    <w:rsid w:val="00250AF5"/>
    <w:rsid w:val="002667B7"/>
    <w:rsid w:val="002825B2"/>
    <w:rsid w:val="00285218"/>
    <w:rsid w:val="002A463A"/>
    <w:rsid w:val="002B17ED"/>
    <w:rsid w:val="002D5165"/>
    <w:rsid w:val="002E3ED6"/>
    <w:rsid w:val="00320DCB"/>
    <w:rsid w:val="00347E65"/>
    <w:rsid w:val="00347F36"/>
    <w:rsid w:val="00365338"/>
    <w:rsid w:val="00376861"/>
    <w:rsid w:val="00383839"/>
    <w:rsid w:val="003B421D"/>
    <w:rsid w:val="003D217C"/>
    <w:rsid w:val="003E0B8D"/>
    <w:rsid w:val="00403F7B"/>
    <w:rsid w:val="00447F69"/>
    <w:rsid w:val="0045288D"/>
    <w:rsid w:val="0045364A"/>
    <w:rsid w:val="00490C72"/>
    <w:rsid w:val="004A4C93"/>
    <w:rsid w:val="004F6D18"/>
    <w:rsid w:val="00502E07"/>
    <w:rsid w:val="00535592"/>
    <w:rsid w:val="005720A9"/>
    <w:rsid w:val="00572980"/>
    <w:rsid w:val="005957D2"/>
    <w:rsid w:val="00620551"/>
    <w:rsid w:val="00621D2F"/>
    <w:rsid w:val="006827F3"/>
    <w:rsid w:val="00682E54"/>
    <w:rsid w:val="006A1FF3"/>
    <w:rsid w:val="006A54F2"/>
    <w:rsid w:val="006C34D9"/>
    <w:rsid w:val="006C5846"/>
    <w:rsid w:val="00762071"/>
    <w:rsid w:val="00774C04"/>
    <w:rsid w:val="00790F74"/>
    <w:rsid w:val="007B6724"/>
    <w:rsid w:val="0082455F"/>
    <w:rsid w:val="008259DD"/>
    <w:rsid w:val="00832666"/>
    <w:rsid w:val="00837ACA"/>
    <w:rsid w:val="0084509E"/>
    <w:rsid w:val="00851797"/>
    <w:rsid w:val="008738CF"/>
    <w:rsid w:val="00890553"/>
    <w:rsid w:val="008B177F"/>
    <w:rsid w:val="008B3A7A"/>
    <w:rsid w:val="008C4EFD"/>
    <w:rsid w:val="008C7CB9"/>
    <w:rsid w:val="008D016C"/>
    <w:rsid w:val="008D46B2"/>
    <w:rsid w:val="008E15BC"/>
    <w:rsid w:val="00984756"/>
    <w:rsid w:val="00991868"/>
    <w:rsid w:val="009A107E"/>
    <w:rsid w:val="009A74A7"/>
    <w:rsid w:val="009A789A"/>
    <w:rsid w:val="009B01D4"/>
    <w:rsid w:val="009D06D3"/>
    <w:rsid w:val="009F50DC"/>
    <w:rsid w:val="00A02F40"/>
    <w:rsid w:val="00A3643E"/>
    <w:rsid w:val="00A575CB"/>
    <w:rsid w:val="00A6353D"/>
    <w:rsid w:val="00A7476E"/>
    <w:rsid w:val="00A926C7"/>
    <w:rsid w:val="00A97B11"/>
    <w:rsid w:val="00AA398D"/>
    <w:rsid w:val="00AC6179"/>
    <w:rsid w:val="00AD5DE7"/>
    <w:rsid w:val="00AF23DD"/>
    <w:rsid w:val="00AF4004"/>
    <w:rsid w:val="00B05A11"/>
    <w:rsid w:val="00B2277E"/>
    <w:rsid w:val="00B50822"/>
    <w:rsid w:val="00B82556"/>
    <w:rsid w:val="00B850C7"/>
    <w:rsid w:val="00B9645F"/>
    <w:rsid w:val="00BD3AF0"/>
    <w:rsid w:val="00BF4669"/>
    <w:rsid w:val="00C51497"/>
    <w:rsid w:val="00C616B0"/>
    <w:rsid w:val="00C91291"/>
    <w:rsid w:val="00C9468B"/>
    <w:rsid w:val="00CD395B"/>
    <w:rsid w:val="00CE5B85"/>
    <w:rsid w:val="00D04A9D"/>
    <w:rsid w:val="00D06F8A"/>
    <w:rsid w:val="00D15909"/>
    <w:rsid w:val="00D33A80"/>
    <w:rsid w:val="00D33BDC"/>
    <w:rsid w:val="00D4111F"/>
    <w:rsid w:val="00D54C94"/>
    <w:rsid w:val="00D55ABD"/>
    <w:rsid w:val="00D654EA"/>
    <w:rsid w:val="00DA0196"/>
    <w:rsid w:val="00DA55D5"/>
    <w:rsid w:val="00DB7C3D"/>
    <w:rsid w:val="00E6242F"/>
    <w:rsid w:val="00EA7BA7"/>
    <w:rsid w:val="00ED2F5D"/>
    <w:rsid w:val="00F20E35"/>
    <w:rsid w:val="00F44746"/>
    <w:rsid w:val="00F44F32"/>
    <w:rsid w:val="00F46BDB"/>
    <w:rsid w:val="00F94283"/>
    <w:rsid w:val="00FD7C0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7B11"/>
    <w:pPr>
      <w:bidi/>
      <w:spacing w:after="200" w:line="276" w:lineRule="auto"/>
    </w:pPr>
    <w:rPr>
      <w:sz w:val="22"/>
      <w:szCs w:val="2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97B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A97B11"/>
    <w:pPr>
      <w:ind w:left="720"/>
      <w:contextualSpacing/>
    </w:pPr>
  </w:style>
  <w:style w:type="table" w:customStyle="1" w:styleId="-1">
    <w:name w:val="Light Grid Accent 1"/>
    <w:basedOn w:val="a1"/>
    <w:uiPriority w:val="62"/>
    <w:rsid w:val="00A97B11"/>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styleId="Hyperlink">
    <w:name w:val="Hyperlink"/>
    <w:uiPriority w:val="99"/>
    <w:unhideWhenUsed/>
    <w:rsid w:val="00851797"/>
    <w:rPr>
      <w:color w:val="0000FF"/>
      <w:u w:val="single"/>
    </w:rPr>
  </w:style>
  <w:style w:type="character" w:styleId="FollowedHyperlink">
    <w:name w:val="FollowedHyperlink"/>
    <w:uiPriority w:val="99"/>
    <w:semiHidden/>
    <w:unhideWhenUsed/>
    <w:rsid w:val="00B9645F"/>
    <w:rPr>
      <w:color w:val="800080"/>
      <w:u w:val="single"/>
    </w:rPr>
  </w:style>
  <w:style w:type="paragraph" w:styleId="a6">
    <w:name w:val="Balloon Text"/>
    <w:basedOn w:val="a"/>
    <w:link w:val="a7"/>
    <w:uiPriority w:val="99"/>
    <w:semiHidden/>
    <w:unhideWhenUsed/>
    <w:rsid w:val="00134E8D"/>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134E8D"/>
    <w:rPr>
      <w:rFonts w:ascii="Tahoma" w:hAnsi="Tahoma" w:cs="Tahoma"/>
      <w:sz w:val="16"/>
      <w:szCs w:val="16"/>
    </w:rPr>
  </w:style>
  <w:style w:type="character" w:customStyle="1" w:styleId="a5">
    <w:name w:val="פיסקת רשימה תו"/>
    <w:basedOn w:val="a0"/>
    <w:link w:val="a4"/>
    <w:uiPriority w:val="34"/>
    <w:locked/>
    <w:rsid w:val="00CD395B"/>
    <w:rPr>
      <w:sz w:val="22"/>
      <w:szCs w:val="22"/>
    </w:rPr>
  </w:style>
</w:styles>
</file>

<file path=word/webSettings.xml><?xml version="1.0" encoding="utf-8"?>
<w:webSettings xmlns:r="http://schemas.openxmlformats.org/officeDocument/2006/relationships" xmlns:w="http://schemas.openxmlformats.org/wordprocessingml/2006/main">
  <w:divs>
    <w:div w:id="415632137">
      <w:bodyDiv w:val="1"/>
      <w:marLeft w:val="0"/>
      <w:marRight w:val="0"/>
      <w:marTop w:val="0"/>
      <w:marBottom w:val="0"/>
      <w:divBdr>
        <w:top w:val="none" w:sz="0" w:space="0" w:color="auto"/>
        <w:left w:val="none" w:sz="0" w:space="0" w:color="auto"/>
        <w:bottom w:val="none" w:sz="0" w:space="0" w:color="auto"/>
        <w:right w:val="none" w:sz="0" w:space="0" w:color="auto"/>
      </w:divBdr>
    </w:div>
    <w:div w:id="416756836">
      <w:bodyDiv w:val="1"/>
      <w:marLeft w:val="0"/>
      <w:marRight w:val="0"/>
      <w:marTop w:val="0"/>
      <w:marBottom w:val="0"/>
      <w:divBdr>
        <w:top w:val="none" w:sz="0" w:space="0" w:color="auto"/>
        <w:left w:val="none" w:sz="0" w:space="0" w:color="auto"/>
        <w:bottom w:val="none" w:sz="0" w:space="0" w:color="auto"/>
        <w:right w:val="none" w:sz="0" w:space="0" w:color="auto"/>
      </w:divBdr>
    </w:div>
    <w:div w:id="707530784">
      <w:bodyDiv w:val="1"/>
      <w:marLeft w:val="0"/>
      <w:marRight w:val="0"/>
      <w:marTop w:val="0"/>
      <w:marBottom w:val="0"/>
      <w:divBdr>
        <w:top w:val="none" w:sz="0" w:space="0" w:color="auto"/>
        <w:left w:val="none" w:sz="0" w:space="0" w:color="auto"/>
        <w:bottom w:val="none" w:sz="0" w:space="0" w:color="auto"/>
        <w:right w:val="none" w:sz="0" w:space="0" w:color="auto"/>
      </w:divBdr>
    </w:div>
    <w:div w:id="1018197164">
      <w:bodyDiv w:val="1"/>
      <w:marLeft w:val="0"/>
      <w:marRight w:val="0"/>
      <w:marTop w:val="0"/>
      <w:marBottom w:val="0"/>
      <w:divBdr>
        <w:top w:val="none" w:sz="0" w:space="0" w:color="auto"/>
        <w:left w:val="none" w:sz="0" w:space="0" w:color="auto"/>
        <w:bottom w:val="none" w:sz="0" w:space="0" w:color="auto"/>
        <w:right w:val="none" w:sz="0" w:space="0" w:color="auto"/>
      </w:divBdr>
    </w:div>
    <w:div w:id="141350629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5F635C-47F3-4331-B72F-F6B08EEA4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1295</Words>
  <Characters>6479</Characters>
  <Application>Microsoft Office Word</Application>
  <DocSecurity>4</DocSecurity>
  <Lines>53</Lines>
  <Paragraphs>15</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7759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LNURIT</dc:creator>
  <cp:lastModifiedBy>דוד ניימן</cp:lastModifiedBy>
  <cp:revision>2</cp:revision>
  <cp:lastPrinted>2012-11-26T15:10:00Z</cp:lastPrinted>
  <dcterms:created xsi:type="dcterms:W3CDTF">2014-02-17T13:13:00Z</dcterms:created>
  <dcterms:modified xsi:type="dcterms:W3CDTF">2014-02-17T13:13:00Z</dcterms:modified>
</cp:coreProperties>
</file>